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0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9.png" ContentType="image/png"/>
  <Override PartName="/word/media/rId25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28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140.png" ContentType="image/png"/>
  <Override PartName="/word/media/rId31.png" ContentType="image/png"/>
  <Override PartName="/word/media/rId143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2.png" ContentType="image/png"/>
  <Override PartName="/word/media/rId165.png" ContentType="image/png"/>
  <Override PartName="/word/media/rId168.png" ContentType="image/png"/>
  <Override PartName="/word/media/rId171.png" ContentType="image/png"/>
  <Override PartName="/word/media/rId35.png" ContentType="image/png"/>
  <Override PartName="/word/media/rId174.png" ContentType="image/png"/>
  <Override PartName="/word/media/rId177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6.png" ContentType="image/png"/>
  <Override PartName="/word/media/rId199.png" ContentType="image/png"/>
  <Override PartName="/word/media/rId202.png" ContentType="image/png"/>
  <Override PartName="/word/media/rId38.png" ContentType="image/png"/>
  <Override PartName="/word/media/rId205.png" ContentType="image/png"/>
  <Override PartName="/word/media/rId209.png" ContentType="image/png"/>
  <Override PartName="/word/media/rId212.png" ContentType="image/png"/>
  <Override PartName="/word/media/rId215.png" ContentType="image/png"/>
  <Override PartName="/word/media/rId218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230.png" ContentType="image/png"/>
  <Override PartName="/word/media/rId233.png" ContentType="image/png"/>
  <Override PartName="/word/media/rId41.png" ContentType="image/png"/>
  <Override PartName="/word/media/rId236.png" ContentType="image/png"/>
  <Override PartName="/word/media/rId239.png" ContentType="image/png"/>
  <Override PartName="/word/media/rId242.png" ContentType="image/png"/>
  <Override PartName="/word/media/rId245.png" ContentType="image/png"/>
  <Override PartName="/word/media/rId248.png" ContentType="image/png"/>
  <Override PartName="/word/media/rId251.png" ContentType="image/png"/>
  <Override PartName="/word/media/rId254.png" ContentType="image/png"/>
  <Override PartName="/word/media/rId257.png" ContentType="image/png"/>
  <Override PartName="/word/media/rId260.png" ContentType="image/png"/>
  <Override PartName="/word/media/rId263.png" ContentType="image/png"/>
  <Override PartName="/word/media/rId44.png" ContentType="image/png"/>
  <Override PartName="/word/media/rId267.png" ContentType="image/png"/>
  <Override PartName="/word/media/rId270.png" ContentType="image/png"/>
  <Override PartName="/word/media/rId273.png" ContentType="image/png"/>
  <Override PartName="/word/media/rId276.png" ContentType="image/png"/>
  <Override PartName="/word/media/rId279.png" ContentType="image/png"/>
  <Override PartName="/word/media/rId282.png" ContentType="image/png"/>
  <Override PartName="/word/media/rId285.png" ContentType="image/png"/>
  <Override PartName="/word/media/rId288.png" ContentType="image/png"/>
  <Override PartName="/word/media/rId291.png" ContentType="image/png"/>
  <Override PartName="/word/media/rId294.png" ContentType="image/png"/>
  <Override PartName="/word/media/rId47.png" ContentType="image/png"/>
  <Override PartName="/word/media/rId2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Отчет</w:t>
      </w:r>
    </w:p>
    <w:p>
      <w:pPr>
        <w:pStyle w:val="Author"/>
      </w:pPr>
      <w:r>
        <w:t xml:space="preserve">Лисовская</w:t>
      </w:r>
      <w:r>
        <w:t xml:space="preserve"> </w:t>
      </w:r>
      <w:r>
        <w:t xml:space="preserve">Арина</w:t>
      </w:r>
      <w:r>
        <w:t xml:space="preserve"> </w:t>
      </w:r>
      <w:r>
        <w:t xml:space="preserve">Валерьевна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[cite_start]Изучение принципов работы и приобретение практических навыков по настройке протоколов динамической маршрутизации (RIP и OSPF) для стеков протоколов IPv4 и IPv6, а также реализация механизмов туннелирования IPv6 поверх IPv4 (6in4). [cite: 1]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[cite_start]Настроить базовую связность в сети для IPv4 и IPv6 на маршрутизаторах и клиентских ПК. [cite: 2]</w:t>
      </w:r>
    </w:p>
    <w:p>
      <w:pPr>
        <w:numPr>
          <w:ilvl w:val="0"/>
          <w:numId w:val="1001"/>
        </w:numPr>
        <w:pStyle w:val="Compact"/>
      </w:pPr>
      <w:r>
        <w:t xml:space="preserve">[cite_start]Сконфигурировать протоколы RIPv2 и RIPng для обеспечения динамического обмена маршрутами. [cite: 2]</w:t>
      </w:r>
    </w:p>
    <w:p>
      <w:pPr>
        <w:numPr>
          <w:ilvl w:val="0"/>
          <w:numId w:val="1001"/>
        </w:numPr>
        <w:pStyle w:val="Compact"/>
      </w:pPr>
      <w:r>
        <w:t xml:space="preserve">[cite_start]Настроить протоколы OSPF и OSPFv3, провести анализ их работы и конвергенции. [cite: 2]</w:t>
      </w:r>
    </w:p>
    <w:p>
      <w:pPr>
        <w:numPr>
          <w:ilvl w:val="0"/>
          <w:numId w:val="1001"/>
        </w:numPr>
        <w:pStyle w:val="Compact"/>
      </w:pPr>
      <w:r>
        <w:t xml:space="preserve">[cite_start]Реализовать туннель 6in4 между удаленными сегментами сети. [cite: 2]</w:t>
      </w:r>
    </w:p>
    <w:p>
      <w:pPr>
        <w:numPr>
          <w:ilvl w:val="0"/>
          <w:numId w:val="1001"/>
        </w:numPr>
        <w:pStyle w:val="Compact"/>
      </w:pPr>
      <w:r>
        <w:t xml:space="preserve">[cite_start]Провести диагностику сети и анализ трафика с помощью Wireshark. [cite: 2]</w:t>
      </w:r>
    </w:p>
    <w:bookmarkEnd w:id="21"/>
    <w:bookmarkStart w:id="30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4" w:name="базовая-настройка-сети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Базовая настройка сети</w:t>
      </w:r>
    </w:p>
    <w:p>
      <w:pPr>
        <w:pStyle w:val="FirstParagraph"/>
      </w:pPr>
      <w:r>
        <w:t xml:space="preserve">В начале работы я изучила схему сети и топологию лабораторного стенда. Это необходимо для понимания структуры связей между узлами и планирования адресного пространства (рис. 1).</w:t>
      </w:r>
    </w:p>
    <w:p>
      <w:pPr>
        <w:pStyle w:val="CaptionedFigure"/>
      </w:pPr>
      <w:r>
        <w:drawing>
          <wp:inline>
            <wp:extent cx="3503595" cy="1732547"/>
            <wp:effectExtent b="0" l="0" r="0" t="0"/>
            <wp:docPr descr="Схема сети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595" cy="1732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Схема сети</w:t>
      </w:r>
    </w:p>
    <w:p>
      <w:pPr>
        <w:pStyle w:val="BodyText"/>
      </w:pPr>
      <w:r>
        <w:t xml:space="preserve">Приступаю к настройке интерфейса маршрутизатора</w:t>
      </w:r>
      <w:r>
        <w:t xml:space="preserve"> </w:t>
      </w:r>
      <w:r>
        <w:rPr>
          <w:rStyle w:val="VerbatimChar"/>
        </w:rPr>
        <w:t xml:space="preserve">msk-avlisovskaya-gw-01</w:t>
      </w:r>
      <w:r>
        <w:t xml:space="preserve">. Назначаю IP-адрес</w:t>
      </w:r>
      <w:r>
        <w:t xml:space="preserve"> </w:t>
      </w:r>
      <w:r>
        <w:rPr>
          <w:rStyle w:val="VerbatimChar"/>
        </w:rPr>
        <w:t xml:space="preserve">10.0.10.1/24</w:t>
      </w:r>
      <w:r>
        <w:t xml:space="preserve"> </w:t>
      </w:r>
      <w:r>
        <w:t xml:space="preserve">на интерфейс</w:t>
      </w:r>
      <w:r>
        <w:t xml:space="preserve"> </w:t>
      </w:r>
      <w:r>
        <w:rPr>
          <w:rStyle w:val="VerbatimChar"/>
        </w:rPr>
        <w:t xml:space="preserve">eth0</w:t>
      </w:r>
      <w:r>
        <w:t xml:space="preserve"> </w:t>
      </w:r>
      <w:r>
        <w:t xml:space="preserve">(рис. 2).</w:t>
      </w:r>
    </w:p>
    <w:p>
      <w:pPr>
        <w:pStyle w:val="CaptionedFigure"/>
      </w:pPr>
      <w:r>
        <w:drawing>
          <wp:inline>
            <wp:extent cx="3733800" cy="448055"/>
            <wp:effectExtent b="0" l="0" r="0" t="0"/>
            <wp:docPr descr="Настройка интерфейса gw-01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8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интерфейса gw-01</w:t>
      </w:r>
    </w:p>
    <w:p>
      <w:pPr>
        <w:pStyle w:val="BodyText"/>
      </w:pPr>
      <w:r>
        <w:t xml:space="preserve">Далее выполняю настройку IP-адреса на первом виртуальном ПК (VPCS). Устанавливаю адрес</w:t>
      </w:r>
      <w:r>
        <w:t xml:space="preserve"> </w:t>
      </w:r>
      <w:r>
        <w:rPr>
          <w:rStyle w:val="VerbatimChar"/>
        </w:rPr>
        <w:t xml:space="preserve">10.0.11.10/24</w:t>
      </w:r>
      <w:r>
        <w:t xml:space="preserve"> </w:t>
      </w:r>
      <w:r>
        <w:t xml:space="preserve">и указываю шлюз по умолчанию</w:t>
      </w:r>
      <w:r>
        <w:t xml:space="preserve"> </w:t>
      </w:r>
      <w:r>
        <w:rPr>
          <w:rStyle w:val="VerbatimChar"/>
        </w:rPr>
        <w:t xml:space="preserve">10.0.11.1</w:t>
      </w:r>
      <w:r>
        <w:t xml:space="preserve"> </w:t>
      </w:r>
      <w:r>
        <w:t xml:space="preserve">(рис. 3).</w:t>
      </w:r>
    </w:p>
    <w:p>
      <w:pPr>
        <w:pStyle w:val="CaptionedFigure"/>
      </w:pPr>
      <w:r>
        <w:drawing>
          <wp:inline>
            <wp:extent cx="3733800" cy="2164687"/>
            <wp:effectExtent b="0" l="0" r="0" t="0"/>
            <wp:docPr descr="Настройка VPCS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4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VPCS</w:t>
      </w:r>
    </w:p>
    <w:p>
      <w:pPr>
        <w:pStyle w:val="BodyText"/>
      </w:pPr>
      <w:r>
        <w:t xml:space="preserve">Аналогичным образом настраиваю второй виртуальный ПК (PCS). Присваиваю ему адрес</w:t>
      </w:r>
      <w:r>
        <w:t xml:space="preserve"> </w:t>
      </w:r>
      <w:r>
        <w:rPr>
          <w:rStyle w:val="VerbatimChar"/>
        </w:rPr>
        <w:t xml:space="preserve">10.0.10.10/24</w:t>
      </w:r>
      <w:r>
        <w:t xml:space="preserve"> </w:t>
      </w:r>
      <w:r>
        <w:t xml:space="preserve">и сохраняю конфигурацию (рис. 4).</w:t>
      </w:r>
    </w:p>
    <w:p>
      <w:pPr>
        <w:pStyle w:val="CaptionedFigure"/>
      </w:pPr>
      <w:r>
        <w:drawing>
          <wp:inline>
            <wp:extent cx="3733800" cy="849005"/>
            <wp:effectExtent b="0" l="0" r="0" t="0"/>
            <wp:docPr descr="Настройка PCS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9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PCS</w:t>
      </w:r>
    </w:p>
    <w:bookmarkEnd w:id="34"/>
    <w:bookmarkStart w:id="53" w:name="конфигурация-маршрутизаторов-frr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Конфигурация маршрутизаторов (FRR)</w:t>
      </w:r>
    </w:p>
    <w:p>
      <w:pPr>
        <w:pStyle w:val="FirstParagraph"/>
      </w:pPr>
      <w:r>
        <w:t xml:space="preserve">Перехожу к настройке программного маршрутизатора FRR на узле</w:t>
      </w:r>
      <w:r>
        <w:t xml:space="preserve"> </w:t>
      </w:r>
      <w:r>
        <w:rPr>
          <w:rStyle w:val="VerbatimChar"/>
        </w:rPr>
        <w:t xml:space="preserve">msk-avlisovskaya-gw-01</w:t>
      </w:r>
      <w:r>
        <w:t xml:space="preserve">. Задаю имя хоста и настраиваю адреса на интерфейсах</w:t>
      </w:r>
      <w:r>
        <w:t xml:space="preserve"> </w:t>
      </w:r>
      <w:r>
        <w:rPr>
          <w:rStyle w:val="VerbatimChar"/>
        </w:rPr>
        <w:t xml:space="preserve">eth0</w:t>
      </w:r>
      <w:r>
        <w:t xml:space="preserve">,</w:t>
      </w:r>
      <w:r>
        <w:t xml:space="preserve"> </w:t>
      </w:r>
      <w:r>
        <w:rPr>
          <w:rStyle w:val="VerbatimChar"/>
        </w:rPr>
        <w:t xml:space="preserve">eth1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eth2</w:t>
      </w:r>
      <w:r>
        <w:t xml:space="preserve"> </w:t>
      </w:r>
      <w:r>
        <w:t xml:space="preserve">(рис. 5).</w:t>
      </w:r>
    </w:p>
    <w:p>
      <w:pPr>
        <w:pStyle w:val="CaptionedFigure"/>
      </w:pPr>
      <w:r>
        <w:drawing>
          <wp:inline>
            <wp:extent cx="3733800" cy="1594701"/>
            <wp:effectExtent b="0" l="0" r="0" t="0"/>
            <wp:docPr descr="Конфигурация FRR на gw-01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4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Конфигурация FRR на gw-01</w:t>
      </w:r>
    </w:p>
    <w:p>
      <w:pPr>
        <w:pStyle w:val="BodyText"/>
      </w:pPr>
      <w:r>
        <w:t xml:space="preserve">Проверяю текущую конфигурацию маршрутизатора</w:t>
      </w:r>
      <w:r>
        <w:t xml:space="preserve"> </w:t>
      </w:r>
      <w:r>
        <w:rPr>
          <w:rStyle w:val="VerbatimChar"/>
        </w:rPr>
        <w:t xml:space="preserve">gw-01</w:t>
      </w:r>
      <w:r>
        <w:t xml:space="preserve">. Команда</w:t>
      </w:r>
      <w:r>
        <w:t xml:space="preserve"> </w:t>
      </w:r>
      <w:r>
        <w:rPr>
          <w:rStyle w:val="VerbatimChar"/>
        </w:rPr>
        <w:t xml:space="preserve">show running-config</w:t>
      </w:r>
      <w:r>
        <w:t xml:space="preserve"> </w:t>
      </w:r>
      <w:r>
        <w:t xml:space="preserve">позволяет убедиться, что все адреса применились корректно (рис. 6).</w:t>
      </w:r>
    </w:p>
    <w:p>
      <w:pPr>
        <w:pStyle w:val="CaptionedFigure"/>
      </w:pPr>
      <w:r>
        <w:drawing>
          <wp:inline>
            <wp:extent cx="3733800" cy="2666209"/>
            <wp:effectExtent b="0" l="0" r="0" t="0"/>
            <wp:docPr descr="Просмотр конфигурации gw-01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6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Просмотр конфигурации gw-01</w:t>
      </w:r>
    </w:p>
    <w:p>
      <w:pPr>
        <w:pStyle w:val="BodyText"/>
      </w:pPr>
      <w:r>
        <w:t xml:space="preserve">Настраиваю следующий маршрутизатор —</w:t>
      </w:r>
      <w:r>
        <w:t xml:space="preserve"> </w:t>
      </w:r>
      <w:r>
        <w:rPr>
          <w:rStyle w:val="VerbatimChar"/>
        </w:rPr>
        <w:t xml:space="preserve">msk-avlisovskaya-gw-02</w:t>
      </w:r>
      <w:r>
        <w:t xml:space="preserve">. Включаю интерфейсы и назначаю адреса для связи с соседними узлами (рис. 7).</w:t>
      </w:r>
    </w:p>
    <w:p>
      <w:pPr>
        <w:pStyle w:val="CaptionedFigure"/>
      </w:pPr>
      <w:r>
        <w:drawing>
          <wp:inline>
            <wp:extent cx="3733800" cy="1208154"/>
            <wp:effectExtent b="0" l="0" r="0" t="0"/>
            <wp:docPr descr="Настройка gw-02" title="" id="42" name="Picture"/>
            <a:graphic>
              <a:graphicData uri="http://schemas.openxmlformats.org/drawingml/2006/picture">
                <pic:pic>
                  <pic:nvPicPr>
                    <pic:cNvPr descr="image/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8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gw-02</w:t>
      </w:r>
    </w:p>
    <w:p>
      <w:pPr>
        <w:pStyle w:val="BodyText"/>
      </w:pPr>
      <w:r>
        <w:t xml:space="preserve">Сохраняю внесенные изменения в память маршрутизатора</w:t>
      </w:r>
      <w:r>
        <w:t xml:space="preserve"> </w:t>
      </w:r>
      <w:r>
        <w:rPr>
          <w:rStyle w:val="VerbatimChar"/>
        </w:rPr>
        <w:t xml:space="preserve">gw-02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write memory</w:t>
      </w:r>
      <w:r>
        <w:t xml:space="preserve"> </w:t>
      </w:r>
      <w:r>
        <w:t xml:space="preserve">и просматриваю итоговый конфиг (рис. 8).</w:t>
      </w:r>
    </w:p>
    <w:p>
      <w:pPr>
        <w:pStyle w:val="CaptionedFigure"/>
      </w:pPr>
      <w:r>
        <w:drawing>
          <wp:inline>
            <wp:extent cx="3733800" cy="3316615"/>
            <wp:effectExtent b="0" l="0" r="0" t="0"/>
            <wp:docPr descr="Сохранение конфига gw-02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16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Сохранение конфига gw-02</w:t>
      </w:r>
    </w:p>
    <w:p>
      <w:pPr>
        <w:pStyle w:val="BodyText"/>
      </w:pPr>
      <w:r>
        <w:t xml:space="preserve">Провожу настройку маршрутизатора</w:t>
      </w:r>
      <w:r>
        <w:t xml:space="preserve"> </w:t>
      </w:r>
      <w:r>
        <w:rPr>
          <w:rStyle w:val="VerbatimChar"/>
        </w:rPr>
        <w:t xml:space="preserve">gw-03</w:t>
      </w:r>
      <w:r>
        <w:t xml:space="preserve">. Здесь также активирую необходимые интерфейсы и прописываю IP-адреса (рис. 9).</w:t>
      </w:r>
    </w:p>
    <w:p>
      <w:pPr>
        <w:pStyle w:val="CaptionedFigure"/>
      </w:pPr>
      <w:r>
        <w:drawing>
          <wp:inline>
            <wp:extent cx="3733800" cy="1506891"/>
            <wp:effectExtent b="0" l="0" r="0" t="0"/>
            <wp:docPr descr="Настройка gw-03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6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gw-03</w:t>
      </w:r>
    </w:p>
    <w:p>
      <w:pPr>
        <w:pStyle w:val="BodyText"/>
      </w:pPr>
      <w:r>
        <w:t xml:space="preserve">Завершаю базовую настройку IPv4 на маршрутизаторе</w:t>
      </w:r>
      <w:r>
        <w:t xml:space="preserve"> </w:t>
      </w:r>
      <w:r>
        <w:rPr>
          <w:rStyle w:val="VerbatimChar"/>
        </w:rPr>
        <w:t xml:space="preserve">msk-avlisovskaya-gw-04</w:t>
      </w:r>
      <w:r>
        <w:t xml:space="preserve">. Выполняю сохранение конфигурации (рис. 10).</w:t>
      </w:r>
    </w:p>
    <w:p>
      <w:pPr>
        <w:pStyle w:val="CaptionedFigure"/>
      </w:pPr>
      <w:r>
        <w:drawing>
          <wp:inline>
            <wp:extent cx="3733800" cy="1603155"/>
            <wp:effectExtent b="0" l="0" r="0" t="0"/>
            <wp:docPr descr="Настройка gw-04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3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Настройка gw-04</w:t>
      </w:r>
    </w:p>
    <w:bookmarkEnd w:id="53"/>
    <w:bookmarkStart w:id="78" w:name="настройка-ipv6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Настройка IPv6</w:t>
      </w:r>
    </w:p>
    <w:p>
      <w:pPr>
        <w:pStyle w:val="FirstParagraph"/>
      </w:pPr>
      <w:r>
        <w:t xml:space="preserve">Для реализации dual-stack среды начинаю настройку IPv6 на клиентских устройствах. Устанавливаю адрес</w:t>
      </w:r>
      <w:r>
        <w:t xml:space="preserve"> </w:t>
      </w:r>
      <w:r>
        <w:rPr>
          <w:rStyle w:val="VerbatimChar"/>
        </w:rPr>
        <w:t xml:space="preserve">2001:10::a/64</w:t>
      </w:r>
      <w:r>
        <w:t xml:space="preserve"> </w:t>
      </w:r>
      <w:r>
        <w:t xml:space="preserve">на первом ПК (рис. 11).</w:t>
      </w:r>
    </w:p>
    <w:p>
      <w:pPr>
        <w:pStyle w:val="CaptionedFigure"/>
      </w:pPr>
      <w:r>
        <w:drawing>
          <wp:inline>
            <wp:extent cx="3733800" cy="2396125"/>
            <wp:effectExtent b="0" l="0" r="0" t="0"/>
            <wp:docPr descr="IPv6 на ПК-1" title="" id="55" name="Picture"/>
            <a:graphic>
              <a:graphicData uri="http://schemas.openxmlformats.org/drawingml/2006/picture">
                <pic:pic>
                  <pic:nvPicPr>
                    <pic:cNvPr descr="image/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61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IPv6 на ПК-1</w:t>
      </w:r>
    </w:p>
    <w:p>
      <w:pPr>
        <w:pStyle w:val="BodyText"/>
      </w:pPr>
      <w:r>
        <w:t xml:space="preserve">Настраиваю IPv6 адрес</w:t>
      </w:r>
      <w:r>
        <w:t xml:space="preserve"> </w:t>
      </w:r>
      <w:r>
        <w:rPr>
          <w:rStyle w:val="VerbatimChar"/>
        </w:rPr>
        <w:t xml:space="preserve">2001:11::a/64</w:t>
      </w:r>
      <w:r>
        <w:t xml:space="preserve"> </w:t>
      </w:r>
      <w:r>
        <w:t xml:space="preserve">на втором виртуальном ПК для обеспечения межсетевого взаимодействия по новому протоколу (рис. 12).</w:t>
      </w:r>
    </w:p>
    <w:p>
      <w:pPr>
        <w:pStyle w:val="CaptionedFigure"/>
      </w:pPr>
      <w:r>
        <w:drawing>
          <wp:inline>
            <wp:extent cx="3733800" cy="2470897"/>
            <wp:effectExtent b="0" l="0" r="0" t="0"/>
            <wp:docPr descr="IPv6 на ПК-2" title="" id="58" name="Picture"/>
            <a:graphic>
              <a:graphicData uri="http://schemas.openxmlformats.org/drawingml/2006/picture">
                <pic:pic>
                  <pic:nvPicPr>
                    <pic:cNvPr descr="image/12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0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IPv6 на ПК-2</w:t>
      </w:r>
    </w:p>
    <w:p>
      <w:pPr>
        <w:pStyle w:val="BodyText"/>
      </w:pPr>
      <w:r>
        <w:t xml:space="preserve">Проверяю настройки сетевых интерфейсов на маршрутизаторах для поддержки IPv6 (рис. 13).</w:t>
      </w:r>
    </w:p>
    <w:p>
      <w:pPr>
        <w:pStyle w:val="CaptionedFigure"/>
      </w:pPr>
      <w:r>
        <w:drawing>
          <wp:inline>
            <wp:extent cx="3733800" cy="2074949"/>
            <wp:effectExtent b="0" l="0" r="0" t="0"/>
            <wp:docPr descr="Проверка IPv6 интерфейсов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4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Проверка IPv6 интерфейсов</w:t>
      </w:r>
    </w:p>
    <w:p>
      <w:pPr>
        <w:pStyle w:val="BodyText"/>
      </w:pPr>
      <w:r>
        <w:t xml:space="preserve">Включаю IPv6-форвардинг на маршрутизаторе</w:t>
      </w:r>
      <w:r>
        <w:t xml:space="preserve"> </w:t>
      </w:r>
      <w:r>
        <w:rPr>
          <w:rStyle w:val="VerbatimChar"/>
        </w:rPr>
        <w:t xml:space="preserve">msk-avlisovskaya-gw-02</w:t>
      </w:r>
      <w:r>
        <w:t xml:space="preserve">. Это необходимо для того, чтобы узел мог пересылать пакеты между интерфейсами (рис. 14).</w:t>
      </w:r>
    </w:p>
    <w:p>
      <w:pPr>
        <w:pStyle w:val="CaptionedFigure"/>
      </w:pPr>
      <w:r>
        <w:drawing>
          <wp:inline>
            <wp:extent cx="3733800" cy="1325251"/>
            <wp:effectExtent b="0" l="0" r="0" t="0"/>
            <wp:docPr descr="Включение IPv6 forwarding на gw-02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5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Включение IPv6 forwarding на gw-02</w:t>
      </w:r>
    </w:p>
    <w:p>
      <w:pPr>
        <w:pStyle w:val="BodyText"/>
      </w:pPr>
      <w:r>
        <w:t xml:space="preserve">Завершаю настройку IPv6 на маршрутизаторе</w:t>
      </w:r>
      <w:r>
        <w:t xml:space="preserve"> </w:t>
      </w:r>
      <w:r>
        <w:rPr>
          <w:rStyle w:val="VerbatimChar"/>
        </w:rPr>
        <w:t xml:space="preserve">gw-04</w:t>
      </w:r>
      <w:r>
        <w:t xml:space="preserve"> </w:t>
      </w:r>
      <w:r>
        <w:t xml:space="preserve">и проверяю текущую конфигурацию через</w:t>
      </w:r>
      <w:r>
        <w:t xml:space="preserve"> </w:t>
      </w:r>
      <w:r>
        <w:rPr>
          <w:rStyle w:val="VerbatimChar"/>
        </w:rPr>
        <w:t xml:space="preserve">show running-config</w:t>
      </w:r>
      <w:r>
        <w:t xml:space="preserve"> </w:t>
      </w:r>
      <w:r>
        <w:t xml:space="preserve">(рис. 15).</w:t>
      </w:r>
    </w:p>
    <w:p>
      <w:pPr>
        <w:pStyle w:val="CaptionedFigure"/>
      </w:pPr>
      <w:r>
        <w:drawing>
          <wp:inline>
            <wp:extent cx="3733800" cy="3428520"/>
            <wp:effectExtent b="0" l="0" r="0" t="0"/>
            <wp:docPr descr="Конфигурация IPv6 на gw-04" title="" id="67" name="Picture"/>
            <a:graphic>
              <a:graphicData uri="http://schemas.openxmlformats.org/drawingml/2006/picture">
                <pic:pic>
                  <pic:nvPicPr>
                    <pic:cNvPr descr="image/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28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Конфигурация IPv6 на gw-04</w:t>
      </w:r>
    </w:p>
    <w:p>
      <w:pPr>
        <w:pStyle w:val="BodyText"/>
      </w:pPr>
      <w:r>
        <w:t xml:space="preserve">Проверяю доступность узлов по протоколу IPv6 (рис. 16).</w:t>
      </w:r>
    </w:p>
    <w:p>
      <w:pPr>
        <w:pStyle w:val="CaptionedFigure"/>
      </w:pPr>
      <w:r>
        <w:drawing>
          <wp:inline>
            <wp:extent cx="3733800" cy="1828236"/>
            <wp:effectExtent b="0" l="0" r="0" t="0"/>
            <wp:docPr descr="Ping IPv6" title="" id="70" name="Picture"/>
            <a:graphic>
              <a:graphicData uri="http://schemas.openxmlformats.org/drawingml/2006/picture">
                <pic:pic>
                  <pic:nvPicPr>
                    <pic:cNvPr descr="image/16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82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Ping IPv6</w:t>
      </w:r>
    </w:p>
    <w:p>
      <w:pPr>
        <w:pStyle w:val="BodyText"/>
      </w:pPr>
      <w:r>
        <w:t xml:space="preserve">Продолжаю проверку связности в сети IPv6 (рис. 17).</w:t>
      </w:r>
    </w:p>
    <w:p>
      <w:pPr>
        <w:pStyle w:val="CaptionedFigure"/>
      </w:pPr>
      <w:r>
        <w:drawing>
          <wp:inline>
            <wp:extent cx="3733800" cy="1594962"/>
            <wp:effectExtent b="0" l="0" r="0" t="0"/>
            <wp:docPr descr="Диагностика IPv6" title="" id="73" name="Picture"/>
            <a:graphic>
              <a:graphicData uri="http://schemas.openxmlformats.org/drawingml/2006/picture">
                <pic:pic>
                  <pic:nvPicPr>
                    <pic:cNvPr descr="image/17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4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Диагностика IPv6</w:t>
      </w:r>
    </w:p>
    <w:p>
      <w:pPr>
        <w:pStyle w:val="BodyText"/>
      </w:pPr>
      <w:r>
        <w:t xml:space="preserve">Анализирую таблицу соседей IPv6 на маршрутизаторах (рис. 18).</w:t>
      </w:r>
    </w:p>
    <w:p>
      <w:pPr>
        <w:pStyle w:val="CaptionedFigure"/>
      </w:pPr>
      <w:r>
        <w:drawing>
          <wp:inline>
            <wp:extent cx="3733800" cy="2170386"/>
            <wp:effectExtent b="0" l="0" r="0" t="0"/>
            <wp:docPr descr="IPv6 Neighbors" title="" id="76" name="Picture"/>
            <a:graphic>
              <a:graphicData uri="http://schemas.openxmlformats.org/drawingml/2006/picture">
                <pic:pic>
                  <pic:nvPicPr>
                    <pic:cNvPr descr="image/18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IPv6 Neighbors</w:t>
      </w:r>
    </w:p>
    <w:bookmarkEnd w:id="78"/>
    <w:bookmarkStart w:id="127" w:name="настройка-протокола-rip-v2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Настройка протокола RIP (v2)</w:t>
      </w:r>
    </w:p>
    <w:p>
      <w:pPr>
        <w:pStyle w:val="FirstParagraph"/>
      </w:pPr>
      <w:r>
        <w:t xml:space="preserve">Приступаю к настройке динамической маршрутизации RIP версии 2. На маршрутизаторе</w:t>
      </w:r>
      <w:r>
        <w:t xml:space="preserve"> </w:t>
      </w:r>
      <w:r>
        <w:rPr>
          <w:rStyle w:val="VerbatimChar"/>
        </w:rPr>
        <w:t xml:space="preserve">gw-01</w:t>
      </w:r>
      <w:r>
        <w:t xml:space="preserve"> </w:t>
      </w:r>
      <w:r>
        <w:t xml:space="preserve">вхожу в режим конфигурации роутера и указываю сети для анонсирования (рис. 19).</w:t>
      </w:r>
    </w:p>
    <w:p>
      <w:pPr>
        <w:pStyle w:val="CaptionedFigure"/>
      </w:pPr>
      <w:r>
        <w:drawing>
          <wp:inline>
            <wp:extent cx="3733800" cy="1528377"/>
            <wp:effectExtent b="0" l="0" r="0" t="0"/>
            <wp:docPr descr="Настройка RIP на gw-01" title="" id="80" name="Picture"/>
            <a:graphic>
              <a:graphicData uri="http://schemas.openxmlformats.org/drawingml/2006/picture">
                <pic:pic>
                  <pic:nvPicPr>
                    <pic:cNvPr descr="image/1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28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Настройка RIP на gw-01</w:t>
      </w:r>
    </w:p>
    <w:p>
      <w:pPr>
        <w:pStyle w:val="BodyText"/>
      </w:pPr>
      <w:r>
        <w:t xml:space="preserve">Аналогичную процедуру выполняю на</w:t>
      </w:r>
      <w:r>
        <w:t xml:space="preserve"> </w:t>
      </w:r>
      <w:r>
        <w:rPr>
          <w:rStyle w:val="VerbatimChar"/>
        </w:rPr>
        <w:t xml:space="preserve">gw-02</w:t>
      </w:r>
      <w:r>
        <w:t xml:space="preserve">, включая протокол RIPv2 для обмена маршрутной информацией с соседями (рис. 20).</w:t>
      </w:r>
    </w:p>
    <w:p>
      <w:pPr>
        <w:pStyle w:val="CaptionedFigure"/>
      </w:pPr>
      <w:r>
        <w:drawing>
          <wp:inline>
            <wp:extent cx="3733800" cy="1050877"/>
            <wp:effectExtent b="0" l="0" r="0" t="0"/>
            <wp:docPr descr="Настройка RIP на gw-02" title="" id="83" name="Picture"/>
            <a:graphic>
              <a:graphicData uri="http://schemas.openxmlformats.org/drawingml/2006/picture">
                <pic:pic>
                  <pic:nvPicPr>
                    <pic:cNvPr descr="image/20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0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Настройка RIP на gw-02</w:t>
      </w:r>
    </w:p>
    <w:p>
      <w:pPr>
        <w:pStyle w:val="BodyText"/>
      </w:pPr>
      <w:r>
        <w:t xml:space="preserve">Настраиваю RIPv2 на маршрутизаторе</w:t>
      </w:r>
      <w:r>
        <w:t xml:space="preserve"> </w:t>
      </w:r>
      <w:r>
        <w:rPr>
          <w:rStyle w:val="VerbatimChar"/>
        </w:rPr>
        <w:t xml:space="preserve">gw-03</w:t>
      </w:r>
      <w:r>
        <w:t xml:space="preserve"> </w:t>
      </w:r>
      <w:r>
        <w:t xml:space="preserve">(рис. 21).</w:t>
      </w:r>
    </w:p>
    <w:p>
      <w:pPr>
        <w:pStyle w:val="CaptionedFigure"/>
      </w:pPr>
      <w:r>
        <w:drawing>
          <wp:inline>
            <wp:extent cx="3733800" cy="1247528"/>
            <wp:effectExtent b="0" l="0" r="0" t="0"/>
            <wp:docPr descr="Настройка RIP на gw-03" title="" id="86" name="Picture"/>
            <a:graphic>
              <a:graphicData uri="http://schemas.openxmlformats.org/drawingml/2006/picture">
                <pic:pic>
                  <pic:nvPicPr>
                    <pic:cNvPr descr="image/21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75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Настройка RIP на gw-03</w:t>
      </w:r>
    </w:p>
    <w:p>
      <w:pPr>
        <w:pStyle w:val="BodyText"/>
      </w:pPr>
      <w:r>
        <w:t xml:space="preserve">Завершаю настройку RIPv2 на</w:t>
      </w:r>
      <w:r>
        <w:t xml:space="preserve"> </w:t>
      </w:r>
      <w:r>
        <w:rPr>
          <w:rStyle w:val="VerbatimChar"/>
        </w:rPr>
        <w:t xml:space="preserve">gw-04</w:t>
      </w:r>
      <w:r>
        <w:t xml:space="preserve">, добавляя соответствующие подсети в процесс маршрутизации (рис. 22).</w:t>
      </w:r>
    </w:p>
    <w:p>
      <w:pPr>
        <w:pStyle w:val="CaptionedFigure"/>
      </w:pPr>
      <w:r>
        <w:drawing>
          <wp:inline>
            <wp:extent cx="3733800" cy="1125374"/>
            <wp:effectExtent b="0" l="0" r="0" t="0"/>
            <wp:docPr descr="Настройка RIP на gw-04" title="" id="89" name="Picture"/>
            <a:graphic>
              <a:graphicData uri="http://schemas.openxmlformats.org/drawingml/2006/picture">
                <pic:pic>
                  <pic:nvPicPr>
                    <pic:cNvPr descr="image/2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5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Настройка RIP на gw-04</w:t>
      </w:r>
    </w:p>
    <w:p>
      <w:pPr>
        <w:pStyle w:val="BodyText"/>
      </w:pPr>
      <w:r>
        <w:t xml:space="preserve">Проверяю таблицу маршрутизации на одном из узлов. Вижу, что маршруты, помеченные символом</w:t>
      </w:r>
      <w:r>
        <w:t xml:space="preserve"> </w:t>
      </w:r>
      <w:r>
        <w:t xml:space="preserve">‘</w:t>
      </w:r>
      <w:r>
        <w:t xml:space="preserve">R</w:t>
      </w:r>
      <w:r>
        <w:t xml:space="preserve">’</w:t>
      </w:r>
      <w:r>
        <w:t xml:space="preserve">, успешно получены по протоколу RIP (рис. 23).</w:t>
      </w:r>
    </w:p>
    <w:p>
      <w:pPr>
        <w:pStyle w:val="CaptionedFigure"/>
      </w:pPr>
      <w:r>
        <w:drawing>
          <wp:inline>
            <wp:extent cx="3733800" cy="1313857"/>
            <wp:effectExtent b="0" l="0" r="0" t="0"/>
            <wp:docPr descr="Таблица маршрутов RIP" title="" id="92" name="Picture"/>
            <a:graphic>
              <a:graphicData uri="http://schemas.openxmlformats.org/drawingml/2006/picture">
                <pic:pic>
                  <pic:nvPicPr>
                    <pic:cNvPr descr="image/2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3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Таблица маршрутов RIP</w:t>
      </w:r>
    </w:p>
    <w:p>
      <w:pPr>
        <w:pStyle w:val="BodyText"/>
      </w:pPr>
      <w:r>
        <w:t xml:space="preserve">Изучаю детальную информацию о маршрутах RIP в системе для подтверждения корректности обмена данными (рис. 24).</w:t>
      </w:r>
    </w:p>
    <w:p>
      <w:pPr>
        <w:pStyle w:val="CaptionedFigure"/>
      </w:pPr>
      <w:r>
        <w:drawing>
          <wp:inline>
            <wp:extent cx="3733800" cy="1355583"/>
            <wp:effectExtent b="0" l="0" r="0" t="0"/>
            <wp:docPr descr="Детали маршрутов RIP" title="" id="95" name="Picture"/>
            <a:graphic>
              <a:graphicData uri="http://schemas.openxmlformats.org/drawingml/2006/picture">
                <pic:pic>
                  <pic:nvPicPr>
                    <pic:cNvPr descr="image/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55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Детали маршрутов RIP</w:t>
      </w:r>
    </w:p>
    <w:p>
      <w:pPr>
        <w:pStyle w:val="BodyText"/>
      </w:pPr>
      <w:r>
        <w:t xml:space="preserve">Проверяю связность между удаленными сегментами сети IPv4 после настройки динамической маршрутизации (рис. 25).</w:t>
      </w:r>
    </w:p>
    <w:p>
      <w:pPr>
        <w:pStyle w:val="CaptionedFigure"/>
      </w:pPr>
      <w:r>
        <w:drawing>
          <wp:inline>
            <wp:extent cx="3733800" cy="1819218"/>
            <wp:effectExtent b="0" l="0" r="0" t="0"/>
            <wp:docPr descr="Тест связности после RIP" title="" id="98" name="Picture"/>
            <a:graphic>
              <a:graphicData uri="http://schemas.openxmlformats.org/drawingml/2006/picture">
                <pic:pic>
                  <pic:nvPicPr>
                    <pic:cNvPr descr="image/2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Тест связности после RIP</w:t>
      </w:r>
    </w:p>
    <w:p>
      <w:pPr>
        <w:pStyle w:val="BodyText"/>
      </w:pPr>
      <w:r>
        <w:t xml:space="preserve">Провожу мониторинг работы протокола RIP командой</w:t>
      </w:r>
      <w:r>
        <w:t xml:space="preserve"> </w:t>
      </w:r>
      <w:r>
        <w:rPr>
          <w:rStyle w:val="VerbatimChar"/>
        </w:rPr>
        <w:t xml:space="preserve">show ip rip</w:t>
      </w:r>
      <w:r>
        <w:t xml:space="preserve"> </w:t>
      </w:r>
      <w:r>
        <w:t xml:space="preserve">для анализа текущих сессий и таймеров (рис. 26).</w:t>
      </w:r>
    </w:p>
    <w:p>
      <w:pPr>
        <w:pStyle w:val="CaptionedFigure"/>
      </w:pPr>
      <w:r>
        <w:drawing>
          <wp:inline>
            <wp:extent cx="3733800" cy="1322515"/>
            <wp:effectExtent b="0" l="0" r="0" t="0"/>
            <wp:docPr descr="Мониторинг RIP" title="" id="101" name="Picture"/>
            <a:graphic>
              <a:graphicData uri="http://schemas.openxmlformats.org/drawingml/2006/picture">
                <pic:pic>
                  <pic:nvPicPr>
                    <pic:cNvPr descr="image/26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2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Мониторинг RIP</w:t>
      </w:r>
    </w:p>
    <w:p>
      <w:pPr>
        <w:pStyle w:val="BodyText"/>
      </w:pPr>
      <w:r>
        <w:t xml:space="preserve">Тестирую отказоустойчивость: принудительно выключаю интерфейс</w:t>
      </w:r>
      <w:r>
        <w:t xml:space="preserve"> </w:t>
      </w:r>
      <w:r>
        <w:rPr>
          <w:rStyle w:val="VerbatimChar"/>
        </w:rPr>
        <w:t xml:space="preserve">eth0</w:t>
      </w:r>
      <w:r>
        <w:t xml:space="preserve"> </w:t>
      </w:r>
      <w:r>
        <w:t xml:space="preserve">на</w:t>
      </w:r>
      <w:r>
        <w:t xml:space="preserve"> </w:t>
      </w:r>
      <w:r>
        <w:rPr>
          <w:rStyle w:val="VerbatimChar"/>
        </w:rPr>
        <w:t xml:space="preserve">gw-02</w:t>
      </w:r>
      <w:r>
        <w:t xml:space="preserve"> </w:t>
      </w:r>
      <w:r>
        <w:t xml:space="preserve">(рис. 27).</w:t>
      </w:r>
    </w:p>
    <w:p>
      <w:pPr>
        <w:pStyle w:val="CaptionedFigure"/>
      </w:pPr>
      <w:r>
        <w:drawing>
          <wp:inline>
            <wp:extent cx="3733800" cy="375256"/>
            <wp:effectExtent b="0" l="0" r="0" t="0"/>
            <wp:docPr descr="Отключение интерфейса на gw-02" title="" id="104" name="Picture"/>
            <a:graphic>
              <a:graphicData uri="http://schemas.openxmlformats.org/drawingml/2006/picture">
                <pic:pic>
                  <pic:nvPicPr>
                    <pic:cNvPr descr="image/27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5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Отключение интерфейса на gw-02</w:t>
      </w:r>
    </w:p>
    <w:p>
      <w:pPr>
        <w:pStyle w:val="BodyText"/>
      </w:pPr>
      <w:r>
        <w:t xml:space="preserve">Наблюдаю за изменением таблицы маршрутизации. RIP должен пересчитать маршруты в обход упавшего линка (рис. 28).</w:t>
      </w:r>
    </w:p>
    <w:p>
      <w:pPr>
        <w:pStyle w:val="CaptionedFigure"/>
      </w:pPr>
      <w:r>
        <w:drawing>
          <wp:inline>
            <wp:extent cx="3733800" cy="1337945"/>
            <wp:effectExtent b="0" l="0" r="0" t="0"/>
            <wp:docPr descr="Конвергенция RIP" title="" id="107" name="Picture"/>
            <a:graphic>
              <a:graphicData uri="http://schemas.openxmlformats.org/drawingml/2006/picture">
                <pic:pic>
                  <pic:nvPicPr>
                    <pic:cNvPr descr="image/28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Конвергенция RIP</w:t>
      </w:r>
    </w:p>
    <w:p>
      <w:pPr>
        <w:pStyle w:val="BodyText"/>
      </w:pPr>
      <w:r>
        <w:t xml:space="preserve">Проверяю статус интерфейсов после изменения топологии (рис. 29).</w:t>
      </w:r>
    </w:p>
    <w:p>
      <w:pPr>
        <w:pStyle w:val="CaptionedFigure"/>
      </w:pPr>
      <w:r>
        <w:drawing>
          <wp:inline>
            <wp:extent cx="3733800" cy="3261807"/>
            <wp:effectExtent b="0" l="0" r="0" t="0"/>
            <wp:docPr descr="Статус интерфейсов" title="" id="110" name="Picture"/>
            <a:graphic>
              <a:graphicData uri="http://schemas.openxmlformats.org/drawingml/2006/picture">
                <pic:pic>
                  <pic:nvPicPr>
                    <pic:cNvPr descr="image/29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61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Статус интерфейсов</w:t>
      </w:r>
    </w:p>
    <w:p>
      <w:pPr>
        <w:pStyle w:val="BodyText"/>
      </w:pPr>
      <w:r>
        <w:t xml:space="preserve">Восстанавливаю работу сети и проверяю возвращение маршрутов в исходное состояние (рис. 30).</w:t>
      </w:r>
    </w:p>
    <w:p>
      <w:pPr>
        <w:pStyle w:val="CaptionedFigure"/>
      </w:pPr>
      <w:r>
        <w:drawing>
          <wp:inline>
            <wp:extent cx="3733800" cy="1591651"/>
            <wp:effectExtent b="0" l="0" r="0" t="0"/>
            <wp:docPr descr="Восстановление сети" title="" id="113" name="Picture"/>
            <a:graphic>
              <a:graphicData uri="http://schemas.openxmlformats.org/drawingml/2006/picture">
                <pic:pic>
                  <pic:nvPicPr>
                    <pic:cNvPr descr="image/30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1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Восстановление сети</w:t>
      </w:r>
    </w:p>
    <w:p>
      <w:pPr>
        <w:pStyle w:val="BodyText"/>
      </w:pPr>
      <w:r>
        <w:t xml:space="preserve">Проверяю пинги между хостами (рис. 31).</w:t>
      </w:r>
    </w:p>
    <w:p>
      <w:pPr>
        <w:pStyle w:val="CaptionedFigure"/>
      </w:pPr>
      <w:r>
        <w:drawing>
          <wp:inline>
            <wp:extent cx="3733800" cy="2378336"/>
            <wp:effectExtent b="0" l="0" r="0" t="0"/>
            <wp:docPr descr="Ping check" title="" id="116" name="Picture"/>
            <a:graphic>
              <a:graphicData uri="http://schemas.openxmlformats.org/drawingml/2006/picture">
                <pic:pic>
                  <pic:nvPicPr>
                    <pic:cNvPr descr="image/3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8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Ping check</w:t>
      </w:r>
    </w:p>
    <w:p>
      <w:pPr>
        <w:pStyle w:val="BodyText"/>
      </w:pPr>
      <w:r>
        <w:t xml:space="preserve">Анализирую текущие маршруты в системе (рис. 32).</w:t>
      </w:r>
    </w:p>
    <w:p>
      <w:pPr>
        <w:pStyle w:val="CaptionedFigure"/>
      </w:pPr>
      <w:r>
        <w:drawing>
          <wp:inline>
            <wp:extent cx="3733800" cy="1049534"/>
            <wp:effectExtent b="0" l="0" r="0" t="0"/>
            <wp:docPr descr="Проверка маршрутов" title="" id="119" name="Picture"/>
            <a:graphic>
              <a:graphicData uri="http://schemas.openxmlformats.org/drawingml/2006/picture">
                <pic:pic>
                  <pic:nvPicPr>
                    <pic:cNvPr descr="image/32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9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Проверка маршрутов</w:t>
      </w:r>
    </w:p>
    <w:p>
      <w:pPr>
        <w:pStyle w:val="BodyText"/>
      </w:pPr>
      <w:r>
        <w:t xml:space="preserve">Проверяю конфигурацию на соответствие заданию (рис. 33).</w:t>
      </w:r>
    </w:p>
    <w:p>
      <w:pPr>
        <w:pStyle w:val="CaptionedFigure"/>
      </w:pPr>
      <w:r>
        <w:drawing>
          <wp:inline>
            <wp:extent cx="3733800" cy="696890"/>
            <wp:effectExtent b="0" l="0" r="0" t="0"/>
            <wp:docPr descr="Конфигурация" title="" id="122" name="Picture"/>
            <a:graphic>
              <a:graphicData uri="http://schemas.openxmlformats.org/drawingml/2006/picture">
                <pic:pic>
                  <pic:nvPicPr>
                    <pic:cNvPr descr="image/33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68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Конфигурация</w:t>
      </w:r>
    </w:p>
    <w:p>
      <w:pPr>
        <w:pStyle w:val="BodyText"/>
      </w:pPr>
      <w:r>
        <w:t xml:space="preserve">Провожу финальные тесты IPv4 маршрутизации RIP (рис. 34).</w:t>
      </w:r>
    </w:p>
    <w:p>
      <w:pPr>
        <w:pStyle w:val="CaptionedFigure"/>
      </w:pPr>
      <w:r>
        <w:drawing>
          <wp:inline>
            <wp:extent cx="3733800" cy="1132651"/>
            <wp:effectExtent b="0" l="0" r="0" t="0"/>
            <wp:docPr descr="Финальные тесты RIP" title="" id="125" name="Picture"/>
            <a:graphic>
              <a:graphicData uri="http://schemas.openxmlformats.org/drawingml/2006/picture">
                <pic:pic>
                  <pic:nvPicPr>
                    <pic:cNvPr descr="image/34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326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Финальные тесты RIP</w:t>
      </w:r>
    </w:p>
    <w:bookmarkEnd w:id="127"/>
    <w:bookmarkStart w:id="146" w:name="настройка-ripng-и-анализ-трафика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Настройка RIPng и анализ трафика</w:t>
      </w:r>
    </w:p>
    <w:p>
      <w:pPr>
        <w:pStyle w:val="FirstParagraph"/>
      </w:pPr>
      <w:r>
        <w:t xml:space="preserve">Начинаю настройку RIP для IPv6 (RIPng). Проверяю связность и выполняю трассировку между адресами</w:t>
      </w:r>
      <w:r>
        <w:t xml:space="preserve"> </w:t>
      </w:r>
      <w:r>
        <w:rPr>
          <w:rStyle w:val="VerbatimChar"/>
        </w:rPr>
        <w:t xml:space="preserve">2001:10::a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2001:11::a</w:t>
      </w:r>
      <w:r>
        <w:t xml:space="preserve"> </w:t>
      </w:r>
      <w:r>
        <w:t xml:space="preserve">(рис. 35).</w:t>
      </w:r>
    </w:p>
    <w:p>
      <w:pPr>
        <w:pStyle w:val="CaptionedFigure"/>
      </w:pPr>
      <w:r>
        <w:drawing>
          <wp:inline>
            <wp:extent cx="3493970" cy="2406315"/>
            <wp:effectExtent b="0" l="0" r="0" t="0"/>
            <wp:docPr descr="Трассировка IPv6" title="" id="129" name="Picture"/>
            <a:graphic>
              <a:graphicData uri="http://schemas.openxmlformats.org/drawingml/2006/picture">
                <pic:pic>
                  <pic:nvPicPr>
                    <pic:cNvPr descr="image/35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970" cy="2406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Трассировка IPv6</w:t>
      </w:r>
    </w:p>
    <w:p>
      <w:pPr>
        <w:pStyle w:val="BodyText"/>
      </w:pPr>
      <w:r>
        <w:t xml:space="preserve">Просматриваю таблицу маршрутов RIPng командой</w:t>
      </w:r>
      <w:r>
        <w:t xml:space="preserve"> </w:t>
      </w:r>
      <w:r>
        <w:rPr>
          <w:rStyle w:val="VerbatimChar"/>
        </w:rPr>
        <w:t xml:space="preserve">show ipv6 ripng</w:t>
      </w:r>
      <w:r>
        <w:t xml:space="preserve">. Убеждаюсь в наличии записей о сетях IPv6 (рис. 36).</w:t>
      </w:r>
    </w:p>
    <w:p>
      <w:pPr>
        <w:pStyle w:val="CaptionedFigure"/>
      </w:pPr>
      <w:r>
        <w:drawing>
          <wp:inline>
            <wp:extent cx="3733800" cy="1857193"/>
            <wp:effectExtent b="0" l="0" r="0" t="0"/>
            <wp:docPr descr="Таблица RIPng" title="" id="132" name="Picture"/>
            <a:graphic>
              <a:graphicData uri="http://schemas.openxmlformats.org/drawingml/2006/picture">
                <pic:pic>
                  <pic:nvPicPr>
                    <pic:cNvPr descr="image/36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57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Таблица RIPng</w:t>
      </w:r>
    </w:p>
    <w:p>
      <w:pPr>
        <w:pStyle w:val="BodyText"/>
      </w:pPr>
      <w:r>
        <w:t xml:space="preserve">Анализирую состояние протокола RIPng (рис. 37).</w:t>
      </w:r>
    </w:p>
    <w:p>
      <w:pPr>
        <w:pStyle w:val="CaptionedFigure"/>
      </w:pPr>
      <w:r>
        <w:drawing>
          <wp:inline>
            <wp:extent cx="3733800" cy="447089"/>
            <wp:effectExtent b="0" l="0" r="0" t="0"/>
            <wp:docPr descr="Статус RIPng" title="" id="135" name="Picture"/>
            <a:graphic>
              <a:graphicData uri="http://schemas.openxmlformats.org/drawingml/2006/picture">
                <pic:pic>
                  <pic:nvPicPr>
                    <pic:cNvPr descr="image/37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Статус RIPng</w:t>
      </w:r>
    </w:p>
    <w:p>
      <w:pPr>
        <w:pStyle w:val="BodyText"/>
      </w:pPr>
      <w:r>
        <w:t xml:space="preserve">Проверяю интерфейсы, участвующие в RIPng (рис. 38).</w:t>
      </w:r>
    </w:p>
    <w:p>
      <w:pPr>
        <w:pStyle w:val="CaptionedFigure"/>
      </w:pPr>
      <w:r>
        <w:drawing>
          <wp:inline>
            <wp:extent cx="3733800" cy="890033"/>
            <wp:effectExtent b="0" l="0" r="0" t="0"/>
            <wp:docPr descr="RIPng интерфейсы" title="" id="138" name="Picture"/>
            <a:graphic>
              <a:graphicData uri="http://schemas.openxmlformats.org/drawingml/2006/picture">
                <pic:pic>
                  <pic:nvPicPr>
                    <pic:cNvPr descr="image/38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90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RIPng интерфейсы</w:t>
      </w:r>
    </w:p>
    <w:p>
      <w:pPr>
        <w:pStyle w:val="BodyText"/>
      </w:pPr>
      <w:r>
        <w:t xml:space="preserve">Использую Wireshark для анализа служебного трафика. На снимке видны пакеты RIPng и RIPv2, которыми обмениваются маршрутизаторы (рис. 39).</w:t>
      </w:r>
    </w:p>
    <w:p>
      <w:pPr>
        <w:pStyle w:val="CaptionedFigure"/>
      </w:pPr>
      <w:r>
        <w:drawing>
          <wp:inline>
            <wp:extent cx="3733800" cy="1829279"/>
            <wp:effectExtent b="0" l="0" r="0" t="0"/>
            <wp:docPr descr="Анализ трафика RIP в Wireshark" title="" id="141" name="Picture"/>
            <a:graphic>
              <a:graphicData uri="http://schemas.openxmlformats.org/drawingml/2006/picture">
                <pic:pic>
                  <pic:nvPicPr>
                    <pic:cNvPr descr="image/39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92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Анализ трафика RIP в Wireshark</w:t>
      </w:r>
    </w:p>
    <w:p>
      <w:pPr>
        <w:pStyle w:val="BodyText"/>
      </w:pPr>
      <w:r>
        <w:t xml:space="preserve">Просматриваю структуру ICMPv6 пакетов в Wireshark для диагностики прохождения трафика (рис. 40).</w:t>
      </w:r>
    </w:p>
    <w:p>
      <w:pPr>
        <w:pStyle w:val="CaptionedFigure"/>
      </w:pPr>
      <w:r>
        <w:drawing>
          <wp:inline>
            <wp:extent cx="3733800" cy="1710535"/>
            <wp:effectExtent b="0" l="0" r="0" t="0"/>
            <wp:docPr descr="ICMPv6 в Wireshark" title="" id="144" name="Picture"/>
            <a:graphic>
              <a:graphicData uri="http://schemas.openxmlformats.org/drawingml/2006/picture">
                <pic:pic>
                  <pic:nvPicPr>
                    <pic:cNvPr descr="image/40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0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ICMPv6 в Wireshark</w:t>
      </w:r>
    </w:p>
    <w:bookmarkEnd w:id="146"/>
    <w:bookmarkStart w:id="180" w:name="настройка-ospf-ipv4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Настройка OSPF (IPv4)</w:t>
      </w:r>
    </w:p>
    <w:p>
      <w:pPr>
        <w:pStyle w:val="FirstParagraph"/>
      </w:pPr>
      <w:r>
        <w:t xml:space="preserve">Перехожу к конфигурации протокола OSPF. На маршрутизаторах определяю зоны (Area 0) и добавляю в них соответствующие интерфейсы (рис. 41).</w:t>
      </w:r>
    </w:p>
    <w:p>
      <w:pPr>
        <w:pStyle w:val="CaptionedFigure"/>
      </w:pPr>
      <w:r>
        <w:drawing>
          <wp:inline>
            <wp:extent cx="3733800" cy="749389"/>
            <wp:effectExtent b="0" l="0" r="0" t="0"/>
            <wp:docPr descr="Настройка OSPF" title="" id="148" name="Picture"/>
            <a:graphic>
              <a:graphicData uri="http://schemas.openxmlformats.org/drawingml/2006/picture">
                <pic:pic>
                  <pic:nvPicPr>
                    <pic:cNvPr descr="image/41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49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Настройка OSPF</w:t>
      </w:r>
    </w:p>
    <w:p>
      <w:pPr>
        <w:pStyle w:val="BodyText"/>
      </w:pPr>
      <w:r>
        <w:t xml:space="preserve">Продолжаю настройку OSPF на остальных узлах сети (рис. 42).</w:t>
      </w:r>
    </w:p>
    <w:p>
      <w:pPr>
        <w:pStyle w:val="CaptionedFigure"/>
      </w:pPr>
      <w:r>
        <w:drawing>
          <wp:inline>
            <wp:extent cx="3733800" cy="935096"/>
            <wp:effectExtent b="0" l="0" r="0" t="0"/>
            <wp:docPr descr="OSPF config" title="" id="151" name="Picture"/>
            <a:graphic>
              <a:graphicData uri="http://schemas.openxmlformats.org/drawingml/2006/picture">
                <pic:pic>
                  <pic:nvPicPr>
                    <pic:cNvPr descr="image/42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OSPF config</w:t>
      </w:r>
    </w:p>
    <w:p>
      <w:pPr>
        <w:pStyle w:val="BodyText"/>
      </w:pPr>
      <w:r>
        <w:t xml:space="preserve">Прописываю параметры OSPF для обеспечения полной связности в зоне 0 (рис. 43).</w:t>
      </w:r>
    </w:p>
    <w:p>
      <w:pPr>
        <w:pStyle w:val="CaptionedFigure"/>
      </w:pPr>
      <w:r>
        <w:drawing>
          <wp:inline>
            <wp:extent cx="3733800" cy="758530"/>
            <wp:effectExtent b="0" l="0" r="0" t="0"/>
            <wp:docPr descr="OSPF Area 0" title="" id="154" name="Picture"/>
            <a:graphic>
              <a:graphicData uri="http://schemas.openxmlformats.org/drawingml/2006/picture">
                <pic:pic>
                  <pic:nvPicPr>
                    <pic:cNvPr descr="image/43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58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OSPF Area 0</w:t>
      </w:r>
    </w:p>
    <w:p>
      <w:pPr>
        <w:pStyle w:val="BodyText"/>
      </w:pPr>
      <w:r>
        <w:t xml:space="preserve">Завершаю базовую настройку OSPF и проверяю активацию протокола на интерфейсах (рис. 44).</w:t>
      </w:r>
    </w:p>
    <w:p>
      <w:pPr>
        <w:pStyle w:val="CaptionedFigure"/>
      </w:pPr>
      <w:r>
        <w:drawing>
          <wp:inline>
            <wp:extent cx="3733800" cy="844163"/>
            <wp:effectExtent b="0" l="0" r="0" t="0"/>
            <wp:docPr descr="Активация OSPF" title="" id="157" name="Picture"/>
            <a:graphic>
              <a:graphicData uri="http://schemas.openxmlformats.org/drawingml/2006/picture">
                <pic:pic>
                  <pic:nvPicPr>
                    <pic:cNvPr descr="image/44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4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Активация OSPF</w:t>
      </w:r>
    </w:p>
    <w:p>
      <w:pPr>
        <w:pStyle w:val="BodyText"/>
      </w:pPr>
      <w:r>
        <w:t xml:space="preserve">Запускаю захват трафика в Wireshark для анализа Hello-пакетов OSPF и процесса установления соседства (рис. 45).</w:t>
      </w:r>
    </w:p>
    <w:p>
      <w:pPr>
        <w:pStyle w:val="CaptionedFigure"/>
      </w:pPr>
      <w:r>
        <w:drawing>
          <wp:inline>
            <wp:extent cx="3733800" cy="3240496"/>
            <wp:effectExtent b="0" l="0" r="0" t="0"/>
            <wp:docPr descr="OSPF Hello в Wireshark" title="" id="160" name="Picture"/>
            <a:graphic>
              <a:graphicData uri="http://schemas.openxmlformats.org/drawingml/2006/picture">
                <pic:pic>
                  <pic:nvPicPr>
                    <pic:cNvPr descr="image/45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40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OSPF Hello в Wireshark</w:t>
      </w:r>
    </w:p>
    <w:p>
      <w:pPr>
        <w:pStyle w:val="BodyText"/>
      </w:pPr>
      <w:r>
        <w:t xml:space="preserve">Проверяю список соседей OSPF командой</w:t>
      </w:r>
      <w:r>
        <w:t xml:space="preserve"> </w:t>
      </w:r>
      <w:r>
        <w:rPr>
          <w:rStyle w:val="VerbatimChar"/>
        </w:rPr>
        <w:t xml:space="preserve">show ip ospf neighbor</w:t>
      </w:r>
      <w:r>
        <w:t xml:space="preserve">. Статус</w:t>
      </w:r>
      <w:r>
        <w:t xml:space="preserve"> </w:t>
      </w:r>
      <w:r>
        <w:t xml:space="preserve">‘</w:t>
      </w:r>
      <w:r>
        <w:t xml:space="preserve">Full</w:t>
      </w:r>
      <w:r>
        <w:t xml:space="preserve">’</w:t>
      </w:r>
      <w:r>
        <w:t xml:space="preserve"> </w:t>
      </w:r>
      <w:r>
        <w:t xml:space="preserve">подтверждает успешную синхронизацию баз данных (рис. 46).</w:t>
      </w:r>
    </w:p>
    <w:p>
      <w:pPr>
        <w:pStyle w:val="CaptionedFigure"/>
      </w:pPr>
      <w:r>
        <w:drawing>
          <wp:inline>
            <wp:extent cx="3733800" cy="945572"/>
            <wp:effectExtent b="0" l="0" r="0" t="0"/>
            <wp:docPr descr="Соседи OSPF" title="" id="163" name="Picture"/>
            <a:graphic>
              <a:graphicData uri="http://schemas.openxmlformats.org/drawingml/2006/picture">
                <pic:pic>
                  <pic:nvPicPr>
                    <pic:cNvPr descr="image/46.pn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5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Соседи OSPF</w:t>
      </w:r>
    </w:p>
    <w:p>
      <w:pPr>
        <w:pStyle w:val="BodyText"/>
      </w:pPr>
      <w:r>
        <w:t xml:space="preserve">Проверяю таблицу маршрутизации OSPF (рис. 47).</w:t>
      </w:r>
    </w:p>
    <w:p>
      <w:pPr>
        <w:pStyle w:val="CaptionedFigure"/>
      </w:pPr>
      <w:r>
        <w:drawing>
          <wp:inline>
            <wp:extent cx="3733800" cy="3267074"/>
            <wp:effectExtent b="0" l="0" r="0" t="0"/>
            <wp:docPr descr="Маршруты OSPF" title="" id="166" name="Picture"/>
            <a:graphic>
              <a:graphicData uri="http://schemas.openxmlformats.org/drawingml/2006/picture">
                <pic:pic>
                  <pic:nvPicPr>
                    <pic:cNvPr descr="image/47.pn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670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Маршруты OSPF</w:t>
      </w:r>
    </w:p>
    <w:p>
      <w:pPr>
        <w:pStyle w:val="BodyText"/>
      </w:pPr>
      <w:r>
        <w:t xml:space="preserve">Выполняю контрольный пинг между клиентскими ПК для подтверждения работы OSPF (рис. 48).</w:t>
      </w:r>
    </w:p>
    <w:p>
      <w:pPr>
        <w:pStyle w:val="CaptionedFigure"/>
      </w:pPr>
      <w:r>
        <w:drawing>
          <wp:inline>
            <wp:extent cx="3733800" cy="2055037"/>
            <wp:effectExtent b="0" l="0" r="0" t="0"/>
            <wp:docPr descr="Тест связности OSPF" title="" id="169" name="Picture"/>
            <a:graphic>
              <a:graphicData uri="http://schemas.openxmlformats.org/drawingml/2006/picture">
                <pic:pic>
                  <pic:nvPicPr>
                    <pic:cNvPr descr="image/48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5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Тест связности OSPF</w:t>
      </w:r>
    </w:p>
    <w:p>
      <w:pPr>
        <w:pStyle w:val="BodyText"/>
      </w:pPr>
      <w:r>
        <w:t xml:space="preserve">Провожу трассировку маршрута в сети OSPF для анализа пути следования пакетов (рис. 49).</w:t>
      </w:r>
    </w:p>
    <w:p>
      <w:pPr>
        <w:pStyle w:val="CaptionedFigure"/>
      </w:pPr>
      <w:r>
        <w:drawing>
          <wp:inline>
            <wp:extent cx="3733800" cy="2160918"/>
            <wp:effectExtent b="0" l="0" r="0" t="0"/>
            <wp:docPr descr="Traceroute OSPF" title="" id="172" name="Picture"/>
            <a:graphic>
              <a:graphicData uri="http://schemas.openxmlformats.org/drawingml/2006/picture">
                <pic:pic>
                  <pic:nvPicPr>
                    <pic:cNvPr descr="image/49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0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Traceroute OSPF</w:t>
      </w:r>
    </w:p>
    <w:p>
      <w:pPr>
        <w:pStyle w:val="BodyText"/>
      </w:pPr>
      <w:r>
        <w:t xml:space="preserve">Анализирую базу данных состояний каналов (LSDB) OSPF (рис. 50).</w:t>
      </w:r>
    </w:p>
    <w:p>
      <w:pPr>
        <w:pStyle w:val="CaptionedFigure"/>
      </w:pPr>
      <w:r>
        <w:drawing>
          <wp:inline>
            <wp:extent cx="3733800" cy="1400175"/>
            <wp:effectExtent b="0" l="0" r="0" t="0"/>
            <wp:docPr descr="OSPF LSDB" title="" id="175" name="Picture"/>
            <a:graphic>
              <a:graphicData uri="http://schemas.openxmlformats.org/drawingml/2006/picture">
                <pic:pic>
                  <pic:nvPicPr>
                    <pic:cNvPr descr="image/50.pn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OSPF LSDB</w:t>
      </w:r>
    </w:p>
    <w:p>
      <w:pPr>
        <w:pStyle w:val="BodyText"/>
      </w:pPr>
      <w:r>
        <w:t xml:space="preserve">Проверяю настройки таймеров OSPF (рис. 51).</w:t>
      </w:r>
    </w:p>
    <w:p>
      <w:pPr>
        <w:pStyle w:val="CaptionedFigure"/>
      </w:pPr>
      <w:r>
        <w:drawing>
          <wp:inline>
            <wp:extent cx="3733800" cy="2174301"/>
            <wp:effectExtent b="0" l="0" r="0" t="0"/>
            <wp:docPr descr="OSPF Timers" title="" id="178" name="Picture"/>
            <a:graphic>
              <a:graphicData uri="http://schemas.openxmlformats.org/drawingml/2006/picture">
                <pic:pic>
                  <pic:nvPicPr>
                    <pic:cNvPr descr="image/51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43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OSPF Timers</w:t>
      </w:r>
    </w:p>
    <w:bookmarkEnd w:id="180"/>
    <w:bookmarkStart w:id="208" w:name="настройка-ospfv3-ipv6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Настройка OSPFv3 (IPv6)</w:t>
      </w:r>
    </w:p>
    <w:p>
      <w:pPr>
        <w:pStyle w:val="FirstParagraph"/>
      </w:pPr>
      <w:r>
        <w:t xml:space="preserve">Приступаю к настройке OSPFv3 для поддержки маршрутизации IPv6. Создаю процесс</w:t>
      </w:r>
      <w:r>
        <w:t xml:space="preserve"> </w:t>
      </w:r>
      <w:r>
        <w:rPr>
          <w:rStyle w:val="VerbatimChar"/>
        </w:rPr>
        <w:t xml:space="preserve">ospf6</w:t>
      </w:r>
      <w:r>
        <w:t xml:space="preserve"> </w:t>
      </w:r>
      <w:r>
        <w:t xml:space="preserve">и назначаю Router ID (рис. 52).</w:t>
      </w:r>
    </w:p>
    <w:p>
      <w:pPr>
        <w:pStyle w:val="CaptionedFigure"/>
      </w:pPr>
      <w:r>
        <w:drawing>
          <wp:inline>
            <wp:extent cx="3733800" cy="1219340"/>
            <wp:effectExtent b="0" l="0" r="0" t="0"/>
            <wp:docPr descr="Настройка OSPFv3" title="" id="182" name="Picture"/>
            <a:graphic>
              <a:graphicData uri="http://schemas.openxmlformats.org/drawingml/2006/picture">
                <pic:pic>
                  <pic:nvPicPr>
                    <pic:cNvPr descr="image/52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93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Настройка OSPFv3</w:t>
      </w:r>
    </w:p>
    <w:p>
      <w:pPr>
        <w:pStyle w:val="BodyText"/>
      </w:pPr>
      <w:r>
        <w:t xml:space="preserve">Включаю интерфейсы в область OSPFv3 на всех маршрутизаторах (рис. 53).</w:t>
      </w:r>
    </w:p>
    <w:p>
      <w:pPr>
        <w:pStyle w:val="CaptionedFigure"/>
      </w:pPr>
      <w:r>
        <w:drawing>
          <wp:inline>
            <wp:extent cx="3733800" cy="1432310"/>
            <wp:effectExtent b="0" l="0" r="0" t="0"/>
            <wp:docPr descr="Интерфейсы OSPFv3" title="" id="185" name="Picture"/>
            <a:graphic>
              <a:graphicData uri="http://schemas.openxmlformats.org/drawingml/2006/picture">
                <pic:pic>
                  <pic:nvPicPr>
                    <pic:cNvPr descr="image/53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2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Интерфейсы OSPFv3</w:t>
      </w:r>
    </w:p>
    <w:p>
      <w:pPr>
        <w:pStyle w:val="BodyText"/>
      </w:pPr>
      <w:r>
        <w:t xml:space="preserve">Проверяю установление соседства в OSPFv3 (рис. 54).</w:t>
      </w:r>
    </w:p>
    <w:p>
      <w:pPr>
        <w:pStyle w:val="CaptionedFigure"/>
      </w:pPr>
      <w:r>
        <w:drawing>
          <wp:inline>
            <wp:extent cx="3733800" cy="3121828"/>
            <wp:effectExtent b="0" l="0" r="0" t="0"/>
            <wp:docPr descr="OSPFv3 Neighbors" title="" id="188" name="Picture"/>
            <a:graphic>
              <a:graphicData uri="http://schemas.openxmlformats.org/drawingml/2006/picture">
                <pic:pic>
                  <pic:nvPicPr>
                    <pic:cNvPr descr="image/54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1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OSPFv3 Neighbors</w:t>
      </w:r>
    </w:p>
    <w:p>
      <w:pPr>
        <w:pStyle w:val="BodyText"/>
      </w:pPr>
      <w:r>
        <w:t xml:space="preserve">Вывожу таблицу маршрутизации OSPFv3 командой</w:t>
      </w:r>
      <w:r>
        <w:t xml:space="preserve"> </w:t>
      </w:r>
      <w:r>
        <w:rPr>
          <w:rStyle w:val="VerbatimChar"/>
        </w:rPr>
        <w:t xml:space="preserve">show ipv6 ospf6 route</w:t>
      </w:r>
      <w:r>
        <w:t xml:space="preserve"> </w:t>
      </w:r>
      <w:r>
        <w:t xml:space="preserve">(рис. 55).</w:t>
      </w:r>
    </w:p>
    <w:p>
      <w:pPr>
        <w:pStyle w:val="CaptionedFigure"/>
      </w:pPr>
      <w:r>
        <w:drawing>
          <wp:inline>
            <wp:extent cx="3733800" cy="1189420"/>
            <wp:effectExtent b="0" l="0" r="0" t="0"/>
            <wp:docPr descr="Маршруты OSPFv3" title="" id="191" name="Picture"/>
            <a:graphic>
              <a:graphicData uri="http://schemas.openxmlformats.org/drawingml/2006/picture">
                <pic:pic>
                  <pic:nvPicPr>
                    <pic:cNvPr descr="image/55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94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Маршруты OSPFv3</w:t>
      </w:r>
    </w:p>
    <w:p>
      <w:pPr>
        <w:pStyle w:val="BodyText"/>
      </w:pPr>
      <w:r>
        <w:t xml:space="preserve">Тестирую отказоустойчивость OSPFv3 путем временного отключения одного из линков (рис. 56).</w:t>
      </w:r>
    </w:p>
    <w:p>
      <w:pPr>
        <w:pStyle w:val="CaptionedFigure"/>
      </w:pPr>
      <w:r>
        <w:drawing>
          <wp:inline>
            <wp:extent cx="3733800" cy="542144"/>
            <wp:effectExtent b="0" l="0" r="0" t="0"/>
            <wp:docPr descr="Тест отказоустойчивости OSPFv3" title="" id="194" name="Picture"/>
            <a:graphic>
              <a:graphicData uri="http://schemas.openxmlformats.org/drawingml/2006/picture">
                <pic:pic>
                  <pic:nvPicPr>
                    <pic:cNvPr descr="image/56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Тест отказоустойчивости OSPFv3</w:t>
      </w:r>
    </w:p>
    <w:p>
      <w:pPr>
        <w:pStyle w:val="BodyText"/>
      </w:pPr>
      <w:r>
        <w:t xml:space="preserve">Наблюдаю за процессом перестроения дерева кратчайших путей (рис. 57).</w:t>
      </w:r>
    </w:p>
    <w:p>
      <w:pPr>
        <w:pStyle w:val="CaptionedFigure"/>
      </w:pPr>
      <w:r>
        <w:drawing>
          <wp:inline>
            <wp:extent cx="3733800" cy="824345"/>
            <wp:effectExtent b="0" l="0" r="0" t="0"/>
            <wp:docPr descr="Перестроение OSPFv3" title="" id="197" name="Picture"/>
            <a:graphic>
              <a:graphicData uri="http://schemas.openxmlformats.org/drawingml/2006/picture">
                <pic:pic>
                  <pic:nvPicPr>
                    <pic:cNvPr descr="image/57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4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Перестроение OSPFv3</w:t>
      </w:r>
    </w:p>
    <w:p>
      <w:pPr>
        <w:pStyle w:val="BodyText"/>
      </w:pPr>
      <w:r>
        <w:t xml:space="preserve">Проверяю восстановление связности после включения интерфейса (рис. 58).</w:t>
      </w:r>
    </w:p>
    <w:p>
      <w:pPr>
        <w:pStyle w:val="CaptionedFigure"/>
      </w:pPr>
      <w:r>
        <w:drawing>
          <wp:inline>
            <wp:extent cx="3733800" cy="974899"/>
            <wp:effectExtent b="0" l="0" r="0" t="0"/>
            <wp:docPr descr="Восстановление OSPFv3" title="" id="200" name="Picture"/>
            <a:graphic>
              <a:graphicData uri="http://schemas.openxmlformats.org/drawingml/2006/picture">
                <pic:pic>
                  <pic:nvPicPr>
                    <pic:cNvPr descr="image/58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4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Восстановление OSPFv3</w:t>
      </w:r>
    </w:p>
    <w:p>
      <w:pPr>
        <w:pStyle w:val="BodyText"/>
      </w:pPr>
      <w:r>
        <w:t xml:space="preserve">Анализирую трафик OSPFv3 в Wireshark (LSA обновления) (рис. 59).</w:t>
      </w:r>
    </w:p>
    <w:p>
      <w:pPr>
        <w:pStyle w:val="CaptionedFigure"/>
      </w:pPr>
      <w:r>
        <w:drawing>
          <wp:inline>
            <wp:extent cx="3733800" cy="502868"/>
            <wp:effectExtent b="0" l="0" r="0" t="0"/>
            <wp:docPr descr="OSPFv3 трафик" title="" id="203" name="Picture"/>
            <a:graphic>
              <a:graphicData uri="http://schemas.openxmlformats.org/drawingml/2006/picture">
                <pic:pic>
                  <pic:nvPicPr>
                    <pic:cNvPr descr="image/59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2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OSPFv3 трафик</w:t>
      </w:r>
    </w:p>
    <w:p>
      <w:pPr>
        <w:pStyle w:val="BodyText"/>
      </w:pPr>
      <w:r>
        <w:t xml:space="preserve">Финальная проверка таблицы маршрутизации IPv6 (рис. 60).</w:t>
      </w:r>
    </w:p>
    <w:p>
      <w:pPr>
        <w:pStyle w:val="CaptionedFigure"/>
      </w:pPr>
      <w:r>
        <w:drawing>
          <wp:inline>
            <wp:extent cx="3733800" cy="1078376"/>
            <wp:effectExtent b="0" l="0" r="0" t="0"/>
            <wp:docPr descr="Финальная таблица IPv6" title="" id="206" name="Picture"/>
            <a:graphic>
              <a:graphicData uri="http://schemas.openxmlformats.org/drawingml/2006/picture">
                <pic:pic>
                  <pic:nvPicPr>
                    <pic:cNvPr descr="image/60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8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Финальная таблица IPv6</w:t>
      </w:r>
    </w:p>
    <w:bookmarkEnd w:id="208"/>
    <w:bookmarkStart w:id="266" w:name="туннелирование-ipv6-через-ipv4-6in4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Туннелирование IPv6 через IPv4 (6in4)</w:t>
      </w:r>
    </w:p>
    <w:p>
      <w:pPr>
        <w:pStyle w:val="FirstParagraph"/>
      </w:pPr>
      <w:r>
        <w:t xml:space="preserve">Для объединения IPv6-сегментов через IPv4-облако изучаю новую схему сети с туннелем</w:t>
      </w:r>
      <w:r>
        <w:t xml:space="preserve"> </w:t>
      </w:r>
      <w:r>
        <w:rPr>
          <w:rStyle w:val="VerbatimChar"/>
        </w:rPr>
        <w:t xml:space="preserve">tun0</w:t>
      </w:r>
      <w:r>
        <w:t xml:space="preserve"> </w:t>
      </w:r>
      <w:r>
        <w:t xml:space="preserve">(рис. 61).</w:t>
      </w:r>
    </w:p>
    <w:p>
      <w:pPr>
        <w:pStyle w:val="CaptionedFigure"/>
      </w:pPr>
      <w:r>
        <w:drawing>
          <wp:inline>
            <wp:extent cx="3733800" cy="2832317"/>
            <wp:effectExtent b="0" l="0" r="0" t="0"/>
            <wp:docPr descr="Схема туннелирования" title="" id="210" name="Picture"/>
            <a:graphic>
              <a:graphicData uri="http://schemas.openxmlformats.org/drawingml/2006/picture">
                <pic:pic>
                  <pic:nvPicPr>
                    <pic:cNvPr descr="image/61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2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Схема туннелирования</w:t>
      </w:r>
    </w:p>
    <w:p>
      <w:pPr>
        <w:pStyle w:val="BodyText"/>
      </w:pPr>
      <w:r>
        <w:t xml:space="preserve">Настраиваю новые IPv6-адреса на клиентских ПК для тестирования через туннель (рис. 62).</w:t>
      </w:r>
    </w:p>
    <w:p>
      <w:pPr>
        <w:pStyle w:val="CaptionedFigure"/>
      </w:pPr>
      <w:r>
        <w:drawing>
          <wp:inline>
            <wp:extent cx="3733800" cy="1699714"/>
            <wp:effectExtent b="0" l="0" r="0" t="0"/>
            <wp:docPr descr="IPv6 адреса для туннеля" title="" id="213" name="Picture"/>
            <a:graphic>
              <a:graphicData uri="http://schemas.openxmlformats.org/drawingml/2006/picture">
                <pic:pic>
                  <pic:nvPicPr>
                    <pic:cNvPr descr="image/62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99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IPv6 адреса для туннеля</w:t>
      </w:r>
    </w:p>
    <w:p>
      <w:pPr>
        <w:pStyle w:val="BodyText"/>
      </w:pPr>
      <w:r>
        <w:t xml:space="preserve">Проверяю настройки адресации на ПК (рис. 63).</w:t>
      </w:r>
    </w:p>
    <w:p>
      <w:pPr>
        <w:pStyle w:val="CaptionedFigure"/>
      </w:pPr>
      <w:r>
        <w:drawing>
          <wp:inline>
            <wp:extent cx="3733800" cy="3861920"/>
            <wp:effectExtent b="0" l="0" r="0" t="0"/>
            <wp:docPr descr="Проверка адресов" title="" id="216" name="Picture"/>
            <a:graphic>
              <a:graphicData uri="http://schemas.openxmlformats.org/drawingml/2006/picture">
                <pic:pic>
                  <pic:nvPicPr>
                    <pic:cNvPr descr="image/63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1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Проверка адресов</w:t>
      </w:r>
    </w:p>
    <w:p>
      <w:pPr>
        <w:pStyle w:val="BodyText"/>
      </w:pPr>
      <w:r>
        <w:t xml:space="preserve">Перехожу к конфигурации маршрутизаторов на базе ОС VyOS. Настраиваю базовые интерфейсы (рис. 64).</w:t>
      </w:r>
    </w:p>
    <w:p>
      <w:pPr>
        <w:pStyle w:val="CaptionedFigure"/>
      </w:pPr>
      <w:r>
        <w:drawing>
          <wp:inline>
            <wp:extent cx="3733800" cy="1343341"/>
            <wp:effectExtent b="0" l="0" r="0" t="0"/>
            <wp:docPr descr="Настройка VyOS" title="" id="219" name="Picture"/>
            <a:graphic>
              <a:graphicData uri="http://schemas.openxmlformats.org/drawingml/2006/picture">
                <pic:pic>
                  <pic:nvPicPr>
                    <pic:cNvPr descr="image/64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3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Настройка VyOS</w:t>
      </w:r>
    </w:p>
    <w:p>
      <w:pPr>
        <w:pStyle w:val="BodyText"/>
      </w:pPr>
      <w:r>
        <w:t xml:space="preserve">Создаю туннельный интерфейс с инкапсуляцией SIT (Simple Internet Transition) (рис. 65).</w:t>
      </w:r>
    </w:p>
    <w:p>
      <w:pPr>
        <w:pStyle w:val="CaptionedFigure"/>
      </w:pPr>
      <w:r>
        <w:drawing>
          <wp:inline>
            <wp:extent cx="3733800" cy="2384726"/>
            <wp:effectExtent b="0" l="0" r="0" t="0"/>
            <wp:docPr descr="Создание SIT туннеля" title="" id="222" name="Picture"/>
            <a:graphic>
              <a:graphicData uri="http://schemas.openxmlformats.org/drawingml/2006/picture">
                <pic:pic>
                  <pic:nvPicPr>
                    <pic:cNvPr descr="image/65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47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Создание SIT туннеля</w:t>
      </w:r>
    </w:p>
    <w:p>
      <w:pPr>
        <w:pStyle w:val="BodyText"/>
      </w:pPr>
      <w:r>
        <w:t xml:space="preserve">Настраиваю параметры RIP на VyOS для маршрутизации внутри туннеля (рис. 66).</w:t>
      </w:r>
    </w:p>
    <w:p>
      <w:pPr>
        <w:pStyle w:val="CaptionedFigure"/>
      </w:pPr>
      <w:r>
        <w:drawing>
          <wp:inline>
            <wp:extent cx="3733800" cy="2339490"/>
            <wp:effectExtent b="0" l="0" r="0" t="0"/>
            <wp:docPr descr="RIP на VyOS" title="" id="225" name="Picture"/>
            <a:graphic>
              <a:graphicData uri="http://schemas.openxmlformats.org/drawingml/2006/picture">
                <pic:pic>
                  <pic:nvPicPr>
                    <pic:cNvPr descr="image/66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94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RIP на VyOS</w:t>
      </w:r>
    </w:p>
    <w:p>
      <w:pPr>
        <w:pStyle w:val="BodyText"/>
      </w:pPr>
      <w:r>
        <w:t xml:space="preserve">Проверяю статус туннельного интерфейса (рис. 67).</w:t>
      </w:r>
    </w:p>
    <w:p>
      <w:pPr>
        <w:pStyle w:val="CaptionedFigure"/>
      </w:pPr>
      <w:r>
        <w:drawing>
          <wp:inline>
            <wp:extent cx="3733800" cy="1397875"/>
            <wp:effectExtent b="0" l="0" r="0" t="0"/>
            <wp:docPr descr="Статус tun0" title="" id="228" name="Picture"/>
            <a:graphic>
              <a:graphicData uri="http://schemas.openxmlformats.org/drawingml/2006/picture">
                <pic:pic>
                  <pic:nvPicPr>
                    <pic:cNvPr descr="image/67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7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Статус tun0</w:t>
      </w:r>
    </w:p>
    <w:p>
      <w:pPr>
        <w:pStyle w:val="BodyText"/>
      </w:pPr>
      <w:r>
        <w:t xml:space="preserve">Проверяю связность через туннель (рис. 68).</w:t>
      </w:r>
    </w:p>
    <w:p>
      <w:pPr>
        <w:pStyle w:val="CaptionedFigure"/>
      </w:pPr>
      <w:r>
        <w:drawing>
          <wp:inline>
            <wp:extent cx="3733800" cy="2090116"/>
            <wp:effectExtent b="0" l="0" r="0" t="0"/>
            <wp:docPr descr="Ping через туннель" title="" id="231" name="Picture"/>
            <a:graphic>
              <a:graphicData uri="http://schemas.openxmlformats.org/drawingml/2006/picture">
                <pic:pic>
                  <pic:nvPicPr>
                    <pic:cNvPr descr="image/68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0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Ping через туннель</w:t>
      </w:r>
    </w:p>
    <w:p>
      <w:pPr>
        <w:pStyle w:val="BodyText"/>
      </w:pPr>
      <w:r>
        <w:t xml:space="preserve">Анализирую прохождение пакетов через туннель (рис. 69).</w:t>
      </w:r>
    </w:p>
    <w:p>
      <w:pPr>
        <w:pStyle w:val="CaptionedFigure"/>
      </w:pPr>
      <w:r>
        <w:drawing>
          <wp:inline>
            <wp:extent cx="3733800" cy="603792"/>
            <wp:effectExtent b="0" l="0" r="0" t="0"/>
            <wp:docPr descr="Анализ туннеля" title="" id="234" name="Picture"/>
            <a:graphic>
              <a:graphicData uri="http://schemas.openxmlformats.org/drawingml/2006/picture">
                <pic:pic>
                  <pic:nvPicPr>
                    <pic:cNvPr descr="image/69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3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Анализ туннеля</w:t>
      </w:r>
    </w:p>
    <w:p>
      <w:pPr>
        <w:pStyle w:val="BodyText"/>
      </w:pPr>
      <w:r>
        <w:t xml:space="preserve">Проверяю таблицу маршрутизации VyOS (рис. 70).</w:t>
      </w:r>
    </w:p>
    <w:p>
      <w:pPr>
        <w:pStyle w:val="CaptionedFigure"/>
      </w:pPr>
      <w:r>
        <w:drawing>
          <wp:inline>
            <wp:extent cx="3733800" cy="558325"/>
            <wp:effectExtent b="0" l="0" r="0" t="0"/>
            <wp:docPr descr="Маршруты VyOS" title="" id="237" name="Picture"/>
            <a:graphic>
              <a:graphicData uri="http://schemas.openxmlformats.org/drawingml/2006/picture">
                <pic:pic>
                  <pic:nvPicPr>
                    <pic:cNvPr descr="image/70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8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Маршруты VyOS</w:t>
      </w:r>
    </w:p>
    <w:p>
      <w:pPr>
        <w:pStyle w:val="BodyText"/>
      </w:pPr>
      <w:r>
        <w:t xml:space="preserve">Настраиваю второй конец туннеля на удаленном маршрутизаторе (рис. 71).</w:t>
      </w:r>
    </w:p>
    <w:p>
      <w:pPr>
        <w:pStyle w:val="CaptionedFigure"/>
      </w:pPr>
      <w:r>
        <w:drawing>
          <wp:inline>
            <wp:extent cx="3733800" cy="712816"/>
            <wp:effectExtent b="0" l="0" r="0" t="0"/>
            <wp:docPr descr="Настройка удаленного туннеля" title="" id="240" name="Picture"/>
            <a:graphic>
              <a:graphicData uri="http://schemas.openxmlformats.org/drawingml/2006/picture">
                <pic:pic>
                  <pic:nvPicPr>
                    <pic:cNvPr descr="image/71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12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Настройка удаленного туннеля</w:t>
      </w:r>
    </w:p>
    <w:p>
      <w:pPr>
        <w:pStyle w:val="BodyText"/>
      </w:pPr>
      <w:r>
        <w:t xml:space="preserve">Проверяю инкапсуляцию пакетов (рис. 72).</w:t>
      </w:r>
    </w:p>
    <w:p>
      <w:pPr>
        <w:pStyle w:val="CaptionedFigure"/>
      </w:pPr>
      <w:r>
        <w:drawing>
          <wp:inline>
            <wp:extent cx="3733800" cy="887035"/>
            <wp:effectExtent b="0" l="0" r="0" t="0"/>
            <wp:docPr descr="Инкапсуляция 6in4" title="" id="243" name="Picture"/>
            <a:graphic>
              <a:graphicData uri="http://schemas.openxmlformats.org/drawingml/2006/picture">
                <pic:pic>
                  <pic:nvPicPr>
                    <pic:cNvPr descr="image/72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87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Инкапсуляция 6in4</w:t>
      </w:r>
    </w:p>
    <w:p>
      <w:pPr>
        <w:pStyle w:val="BodyText"/>
      </w:pPr>
      <w:r>
        <w:t xml:space="preserve">Анализирую заголовки пакетов 6in4 в Wireshark (рис. 73).</w:t>
      </w:r>
    </w:p>
    <w:p>
      <w:pPr>
        <w:pStyle w:val="CaptionedFigure"/>
      </w:pPr>
      <w:r>
        <w:drawing>
          <wp:inline>
            <wp:extent cx="3733800" cy="1614348"/>
            <wp:effectExtent b="0" l="0" r="0" t="0"/>
            <wp:docPr descr="Wireshark 6in4" title="" id="246" name="Picture"/>
            <a:graphic>
              <a:graphicData uri="http://schemas.openxmlformats.org/drawingml/2006/picture">
                <pic:pic>
                  <pic:nvPicPr>
                    <pic:cNvPr descr="image/73.pn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14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Wireshark 6in4</w:t>
      </w:r>
    </w:p>
    <w:p>
      <w:pPr>
        <w:pStyle w:val="BodyText"/>
      </w:pPr>
      <w:r>
        <w:t xml:space="preserve">Назначаю IPv6 адреса</w:t>
      </w:r>
      <w:r>
        <w:t xml:space="preserve"> </w:t>
      </w:r>
      <w:r>
        <w:rPr>
          <w:rStyle w:val="VerbatimChar"/>
        </w:rPr>
        <w:t xml:space="preserve">1001::1/64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1001::2/64</w:t>
      </w:r>
      <w:r>
        <w:t xml:space="preserve"> </w:t>
      </w:r>
      <w:r>
        <w:t xml:space="preserve">на концы туннеля для маршрутизации (рис. 74).</w:t>
      </w:r>
    </w:p>
    <w:p>
      <w:pPr>
        <w:pStyle w:val="CaptionedFigure"/>
      </w:pPr>
      <w:r>
        <w:drawing>
          <wp:inline>
            <wp:extent cx="3733800" cy="2368608"/>
            <wp:effectExtent b="0" l="0" r="0" t="0"/>
            <wp:docPr descr="Адресация туннеля" title="" id="249" name="Picture"/>
            <a:graphic>
              <a:graphicData uri="http://schemas.openxmlformats.org/drawingml/2006/picture">
                <pic:pic>
                  <pic:nvPicPr>
                    <pic:cNvPr descr="image/74.pn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8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Адресация туннеля</w:t>
      </w:r>
    </w:p>
    <w:p>
      <w:pPr>
        <w:pStyle w:val="BodyText"/>
      </w:pPr>
      <w:r>
        <w:t xml:space="preserve">Проверяю доступность интерфейсов туннеля по IPv6 (рис. 75).</w:t>
      </w:r>
    </w:p>
    <w:p>
      <w:pPr>
        <w:pStyle w:val="CaptionedFigure"/>
      </w:pPr>
      <w:r>
        <w:drawing>
          <wp:inline>
            <wp:extent cx="3733800" cy="2443693"/>
            <wp:effectExtent b="0" l="0" r="0" t="0"/>
            <wp:docPr descr="Ping IPv6 tun" title="" id="252" name="Picture"/>
            <a:graphic>
              <a:graphicData uri="http://schemas.openxmlformats.org/drawingml/2006/picture">
                <pic:pic>
                  <pic:nvPicPr>
                    <pic:cNvPr descr="image/75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3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Ping IPv6 tun</w:t>
      </w:r>
    </w:p>
    <w:p>
      <w:pPr>
        <w:pStyle w:val="BodyText"/>
      </w:pPr>
      <w:r>
        <w:t xml:space="preserve">Провожу тестирование сквозной связности между хостами через туннель (рис. 76).</w:t>
      </w:r>
    </w:p>
    <w:p>
      <w:pPr>
        <w:pStyle w:val="CaptionedFigure"/>
      </w:pPr>
      <w:r>
        <w:drawing>
          <wp:inline>
            <wp:extent cx="3733800" cy="1839139"/>
            <wp:effectExtent b="0" l="0" r="0" t="0"/>
            <wp:docPr descr="Сквозной тест туннеля" title="" id="255" name="Picture"/>
            <a:graphic>
              <a:graphicData uri="http://schemas.openxmlformats.org/drawingml/2006/picture">
                <pic:pic>
                  <pic:nvPicPr>
                    <pic:cNvPr descr="image/76.pn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9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Сквозной тест туннеля</w:t>
      </w:r>
    </w:p>
    <w:p>
      <w:pPr>
        <w:pStyle w:val="BodyText"/>
      </w:pPr>
      <w:r>
        <w:t xml:space="preserve">Выявляю проблемы с маршрутизацией при использовании туннеля (рис. 77).</w:t>
      </w:r>
    </w:p>
    <w:p>
      <w:pPr>
        <w:pStyle w:val="CaptionedFigure"/>
      </w:pPr>
      <w:r>
        <w:drawing>
          <wp:inline>
            <wp:extent cx="3733800" cy="2300348"/>
            <wp:effectExtent b="0" l="0" r="0" t="0"/>
            <wp:docPr descr="Диагностика туннеля" title="" id="258" name="Picture"/>
            <a:graphic>
              <a:graphicData uri="http://schemas.openxmlformats.org/drawingml/2006/picture">
                <pic:pic>
                  <pic:nvPicPr>
                    <pic:cNvPr descr="image/77.pn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00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Диагностика туннеля</w:t>
      </w:r>
    </w:p>
    <w:p>
      <w:pPr>
        <w:pStyle w:val="BodyText"/>
      </w:pPr>
      <w:r>
        <w:t xml:space="preserve">Корректирую настройки маршрутизации для исправления ошибок (рис. 78).</w:t>
      </w:r>
    </w:p>
    <w:p>
      <w:pPr>
        <w:pStyle w:val="CaptionedFigure"/>
      </w:pPr>
      <w:r>
        <w:drawing>
          <wp:inline>
            <wp:extent cx="3733800" cy="2009722"/>
            <wp:effectExtent b="0" l="0" r="0" t="0"/>
            <wp:docPr descr="Исправление маршрутизации" title="" id="261" name="Picture"/>
            <a:graphic>
              <a:graphicData uri="http://schemas.openxmlformats.org/drawingml/2006/picture">
                <pic:pic>
                  <pic:nvPicPr>
                    <pic:cNvPr descr="image/78.pn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9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Исправление маршрутизации</w:t>
      </w:r>
    </w:p>
    <w:p>
      <w:pPr>
        <w:pStyle w:val="BodyText"/>
      </w:pPr>
      <w:r>
        <w:t xml:space="preserve">Подтверждаю работоспособность туннеля после корректировки (рис. 79).</w:t>
      </w:r>
    </w:p>
    <w:p>
      <w:pPr>
        <w:pStyle w:val="CaptionedFigure"/>
      </w:pPr>
      <w:r>
        <w:drawing>
          <wp:inline>
            <wp:extent cx="3733800" cy="1596780"/>
            <wp:effectExtent b="0" l="0" r="0" t="0"/>
            <wp:docPr descr="Рабочий туннель" title="" id="264" name="Picture"/>
            <a:graphic>
              <a:graphicData uri="http://schemas.openxmlformats.org/drawingml/2006/picture">
                <pic:pic>
                  <pic:nvPicPr>
                    <pic:cNvPr descr="image/79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6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Рабочий туннель</w:t>
      </w:r>
    </w:p>
    <w:bookmarkEnd w:id="266"/>
    <w:bookmarkStart w:id="300" w:name="комплексная-настройка-и-диагностика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Комплексная настройка и диагностика</w:t>
      </w:r>
    </w:p>
    <w:p>
      <w:pPr>
        <w:pStyle w:val="FirstParagraph"/>
      </w:pPr>
      <w:r>
        <w:t xml:space="preserve">Провожу детальную конфигурацию VyOS-маршрутизаторов</w:t>
      </w:r>
      <w:r>
        <w:t xml:space="preserve"> </w:t>
      </w:r>
      <w:r>
        <w:rPr>
          <w:rStyle w:val="VerbatimChar"/>
        </w:rPr>
        <w:t xml:space="preserve">gw-01</w:t>
      </w:r>
      <w:r>
        <w:t xml:space="preserve">–</w:t>
      </w:r>
      <w:r>
        <w:rPr>
          <w:rStyle w:val="VerbatimChar"/>
        </w:rPr>
        <w:t xml:space="preserve">gw-04</w:t>
      </w:r>
      <w:r>
        <w:t xml:space="preserve"> </w:t>
      </w:r>
      <w:r>
        <w:t xml:space="preserve">для интеграции всех протоколов (рис. 80).</w:t>
      </w:r>
    </w:p>
    <w:p>
      <w:pPr>
        <w:pStyle w:val="CaptionedFigure"/>
      </w:pPr>
      <w:r>
        <w:drawing>
          <wp:inline>
            <wp:extent cx="3733800" cy="2327346"/>
            <wp:effectExtent b="0" l="0" r="0" t="0"/>
            <wp:docPr descr="Комплексная настройка VyOS" title="" id="268" name="Picture"/>
            <a:graphic>
              <a:graphicData uri="http://schemas.openxmlformats.org/drawingml/2006/picture">
                <pic:pic>
                  <pic:nvPicPr>
                    <pic:cNvPr descr="image/80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7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Комплексная настройка VyOS</w:t>
      </w:r>
    </w:p>
    <w:p>
      <w:pPr>
        <w:pStyle w:val="BodyText"/>
      </w:pPr>
      <w:r>
        <w:t xml:space="preserve">Настраиваю совместную работу OSPF и IPv6 адресации на интерфейсах (рис. 81).</w:t>
      </w:r>
    </w:p>
    <w:p>
      <w:pPr>
        <w:pStyle w:val="CaptionedFigure"/>
      </w:pPr>
      <w:r>
        <w:drawing>
          <wp:inline>
            <wp:extent cx="3733800" cy="2415988"/>
            <wp:effectExtent b="0" l="0" r="0" t="0"/>
            <wp:docPr descr="OSPF и IPv6 на VyOS" title="" id="271" name="Picture"/>
            <a:graphic>
              <a:graphicData uri="http://schemas.openxmlformats.org/drawingml/2006/picture">
                <pic:pic>
                  <pic:nvPicPr>
                    <pic:cNvPr descr="image/81.pn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59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OSPF и IPv6 на VyOS</w:t>
      </w:r>
    </w:p>
    <w:p>
      <w:pPr>
        <w:pStyle w:val="BodyText"/>
      </w:pPr>
      <w:r>
        <w:t xml:space="preserve">Применяю настройки протоколов маршрутизации (рис. 82).</w:t>
      </w:r>
    </w:p>
    <w:p>
      <w:pPr>
        <w:pStyle w:val="CaptionedFigure"/>
      </w:pPr>
      <w:r>
        <w:drawing>
          <wp:inline>
            <wp:extent cx="3733800" cy="2342450"/>
            <wp:effectExtent b="0" l="0" r="0" t="0"/>
            <wp:docPr descr="Применение настроек" title="" id="274" name="Picture"/>
            <a:graphic>
              <a:graphicData uri="http://schemas.openxmlformats.org/drawingml/2006/picture">
                <pic:pic>
                  <pic:nvPicPr>
                    <pic:cNvPr descr="image/82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2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Применение настроек</w:t>
      </w:r>
    </w:p>
    <w:p>
      <w:pPr>
        <w:pStyle w:val="BodyText"/>
      </w:pPr>
      <w:r>
        <w:t xml:space="preserve">Проверяю статус протокола OSPF на маршрутизаторах VyOS (рис. 83).</w:t>
      </w:r>
    </w:p>
    <w:p>
      <w:pPr>
        <w:pStyle w:val="CaptionedFigure"/>
      </w:pPr>
      <w:r>
        <w:drawing>
          <wp:inline>
            <wp:extent cx="3733800" cy="2443156"/>
            <wp:effectExtent b="0" l="0" r="0" t="0"/>
            <wp:docPr descr="OSPF статус VyOS" title="" id="277" name="Picture"/>
            <a:graphic>
              <a:graphicData uri="http://schemas.openxmlformats.org/drawingml/2006/picture">
                <pic:pic>
                  <pic:nvPicPr>
                    <pic:cNvPr descr="image/83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3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OSPF статус VyOS</w:t>
      </w:r>
    </w:p>
    <w:p>
      <w:pPr>
        <w:pStyle w:val="BodyText"/>
      </w:pPr>
      <w:r>
        <w:t xml:space="preserve">Пытаюсь настроить OSPFv3 на VyOS, фиксирую возникающие ошибки конфигурации (рис. 84).</w:t>
      </w:r>
    </w:p>
    <w:p>
      <w:pPr>
        <w:pStyle w:val="CaptionedFigure"/>
      </w:pPr>
      <w:r>
        <w:drawing>
          <wp:inline>
            <wp:extent cx="3733800" cy="1146189"/>
            <wp:effectExtent b="0" l="0" r="0" t="0"/>
            <wp:docPr descr="Ошибки OSPFv3" title="" id="280" name="Picture"/>
            <a:graphic>
              <a:graphicData uri="http://schemas.openxmlformats.org/drawingml/2006/picture">
                <pic:pic>
                  <pic:nvPicPr>
                    <pic:cNvPr descr="image/84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6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Ошибки OSPFv3</w:t>
      </w:r>
    </w:p>
    <w:p>
      <w:pPr>
        <w:pStyle w:val="BodyText"/>
      </w:pPr>
      <w:r>
        <w:t xml:space="preserve">Провожу анализ причин ошибок в конфигурационном файле (рис. 85).</w:t>
      </w:r>
    </w:p>
    <w:p>
      <w:pPr>
        <w:pStyle w:val="CaptionedFigure"/>
      </w:pPr>
      <w:r>
        <w:drawing>
          <wp:inline>
            <wp:extent cx="3733800" cy="2417257"/>
            <wp:effectExtent b="0" l="0" r="0" t="0"/>
            <wp:docPr descr="Анализ ошибок" title="" id="283" name="Picture"/>
            <a:graphic>
              <a:graphicData uri="http://schemas.openxmlformats.org/drawingml/2006/picture">
                <pic:pic>
                  <pic:nvPicPr>
                    <pic:cNvPr descr="image/85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72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Анализ ошибок</w:t>
      </w:r>
    </w:p>
    <w:p>
      <w:pPr>
        <w:pStyle w:val="BodyText"/>
      </w:pPr>
      <w:r>
        <w:t xml:space="preserve">Тестирую связность до хоста</w:t>
      </w:r>
      <w:r>
        <w:t xml:space="preserve"> </w:t>
      </w:r>
      <w:r>
        <w:rPr>
          <w:rStyle w:val="VerbatimChar"/>
        </w:rPr>
        <w:t xml:space="preserve">10.10.1.66</w:t>
      </w:r>
      <w:r>
        <w:t xml:space="preserve"> </w:t>
      </w:r>
      <w:r>
        <w:t xml:space="preserve">и фиксирую ошибку</w:t>
      </w:r>
      <w:r>
        <w:t xml:space="preserve"> </w:t>
      </w:r>
      <w:r>
        <w:t xml:space="preserve">“</w:t>
      </w:r>
      <w:r>
        <w:t xml:space="preserve">No route to destination</w:t>
      </w:r>
      <w:r>
        <w:t xml:space="preserve">”</w:t>
      </w:r>
      <w:r>
        <w:t xml:space="preserve"> </w:t>
      </w:r>
      <w:r>
        <w:t xml:space="preserve">(рис. 86).</w:t>
      </w:r>
    </w:p>
    <w:p>
      <w:pPr>
        <w:pStyle w:val="CaptionedFigure"/>
      </w:pPr>
      <w:r>
        <w:drawing>
          <wp:inline>
            <wp:extent cx="3733800" cy="2451100"/>
            <wp:effectExtent b="0" l="0" r="0" t="0"/>
            <wp:docPr descr="Ошибка маршрутизации IPv4" title="" id="286" name="Picture"/>
            <a:graphic>
              <a:graphicData uri="http://schemas.openxmlformats.org/drawingml/2006/picture">
                <pic:pic>
                  <pic:nvPicPr>
                    <pic:cNvPr descr="image/86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51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Ошибка маршрутизации IPv4</w:t>
      </w:r>
    </w:p>
    <w:p>
      <w:pPr>
        <w:pStyle w:val="BodyText"/>
      </w:pPr>
      <w:r>
        <w:t xml:space="preserve">Проверяю доступность IPv6 адреса</w:t>
      </w:r>
      <w:r>
        <w:t xml:space="preserve"> </w:t>
      </w:r>
      <w:r>
        <w:rPr>
          <w:rStyle w:val="VerbatimChar"/>
        </w:rPr>
        <w:t xml:space="preserve">2001:db8:1:6::2</w:t>
      </w:r>
      <w:r>
        <w:t xml:space="preserve">, также наблюдаю отсутствие маршрута (рис. 87).</w:t>
      </w:r>
    </w:p>
    <w:p>
      <w:pPr>
        <w:pStyle w:val="CaptionedFigure"/>
      </w:pPr>
      <w:r>
        <w:drawing>
          <wp:inline>
            <wp:extent cx="3733800" cy="2464568"/>
            <wp:effectExtent b="0" l="0" r="0" t="0"/>
            <wp:docPr descr="Ошибка маршрутизации IPv6" title="" id="289" name="Picture"/>
            <a:graphic>
              <a:graphicData uri="http://schemas.openxmlformats.org/drawingml/2006/picture">
                <pic:pic>
                  <pic:nvPicPr>
                    <pic:cNvPr descr="image/87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4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Ошибка маршрутизации IPv6</w:t>
      </w:r>
    </w:p>
    <w:p>
      <w:pPr>
        <w:pStyle w:val="BodyText"/>
      </w:pPr>
      <w:r>
        <w:t xml:space="preserve">Использую диагностические команды для вывода таблиц OSPF и поиска проблем (рис. 88).</w:t>
      </w:r>
    </w:p>
    <w:p>
      <w:pPr>
        <w:pStyle w:val="CaptionedFigure"/>
      </w:pPr>
      <w:r>
        <w:drawing>
          <wp:inline>
            <wp:extent cx="3733800" cy="2407090"/>
            <wp:effectExtent b="0" l="0" r="0" t="0"/>
            <wp:docPr descr="Диагностика таблиц" title="" id="292" name="Picture"/>
            <a:graphic>
              <a:graphicData uri="http://schemas.openxmlformats.org/drawingml/2006/picture">
                <pic:pic>
                  <pic:nvPicPr>
                    <pic:cNvPr descr="image/88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7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Диагностика таблиц</w:t>
      </w:r>
    </w:p>
    <w:p>
      <w:pPr>
        <w:pStyle w:val="BodyText"/>
      </w:pPr>
      <w:r>
        <w:t xml:space="preserve">Отключаю один из интерфейсов (</w:t>
      </w:r>
      <w:r>
        <w:rPr>
          <w:rStyle w:val="VerbatimChar"/>
        </w:rPr>
        <w:t xml:space="preserve">set interfaces ethernet eth0 disable</w:t>
      </w:r>
      <w:r>
        <w:t xml:space="preserve">) для проверки влияния на общую топологию (рис. 89).</w:t>
      </w:r>
    </w:p>
    <w:p>
      <w:pPr>
        <w:pStyle w:val="CaptionedFigure"/>
      </w:pPr>
      <w:r>
        <w:drawing>
          <wp:inline>
            <wp:extent cx="3733800" cy="548960"/>
            <wp:effectExtent b="0" l="0" r="0" t="0"/>
            <wp:docPr descr="Отключение eth0" title="" id="295" name="Picture"/>
            <a:graphic>
              <a:graphicData uri="http://schemas.openxmlformats.org/drawingml/2006/picture">
                <pic:pic>
                  <pic:nvPicPr>
                    <pic:cNvPr descr="image/89.png" id="296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8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Отключение eth0</w:t>
      </w:r>
    </w:p>
    <w:p>
      <w:pPr>
        <w:pStyle w:val="BodyText"/>
      </w:pPr>
      <w:r>
        <w:t xml:space="preserve">Завершаю диагностику сети, анализируя изменения в маршрутах после отключения узла (рис. 90).</w:t>
      </w:r>
    </w:p>
    <w:p>
      <w:pPr>
        <w:pStyle w:val="CaptionedFigure"/>
      </w:pPr>
      <w:r>
        <w:drawing>
          <wp:inline>
            <wp:extent cx="3733800" cy="2359102"/>
            <wp:effectExtent b="0" l="0" r="0" t="0"/>
            <wp:docPr descr="Итоги диагностики" title="" id="298" name="Picture"/>
            <a:graphic>
              <a:graphicData uri="http://schemas.openxmlformats.org/drawingml/2006/picture">
                <pic:pic>
                  <pic:nvPicPr>
                    <pic:cNvPr descr="image/90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9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Итоги диагностики</w:t>
      </w:r>
    </w:p>
    <w:bookmarkEnd w:id="300"/>
    <w:bookmarkEnd w:id="301"/>
    <w:bookmarkStart w:id="30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приобрела практические навыки настройки динамической маршрутизации. Мною были изучены протоколы RIPv2, RIPng, OSPF и OSPFv3. Я научилась настраивать среду dual-stack (IPv4 и IPv6), анализировать сетевой трафик в Wireshark и настраивать туннелирование IPv6 поверх IPv4. [cite_start]Также были отработаны навыки диагностики сетевых неполадок и анализа конвергенции протоколов при изменении топологии сети. [cite: 1, 2]</w:t>
      </w:r>
    </w:p>
    <w:bookmarkEnd w:id="302"/>
    <w:bookmarkStart w:id="303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В каком каталоге и в каком файле следует смотреть конфигурацию Postfix?</w:t>
      </w:r>
      <w:r>
        <w:t xml:space="preserve"> </w:t>
      </w:r>
      <w:r>
        <w:t xml:space="preserve">[cite_start]Конфигурация Postfix хранится в каталоге</w:t>
      </w:r>
      <w:r>
        <w:t xml:space="preserve"> </w:t>
      </w:r>
      <w:r>
        <w:rPr>
          <w:rStyle w:val="VerbatimChar"/>
        </w:rPr>
        <w:t xml:space="preserve">/etc/postfix</w:t>
      </w:r>
      <w:r>
        <w:t xml:space="preserve">, а основной файл конфигурации —</w:t>
      </w:r>
      <w:r>
        <w:t xml:space="preserve"> </w:t>
      </w:r>
      <w:r>
        <w:rPr>
          <w:rStyle w:val="VerbatimChar"/>
        </w:rPr>
        <w:t xml:space="preserve">main.cf</w:t>
      </w:r>
      <w:r>
        <w:t xml:space="preserve">. [cite: 1]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Каким образом можно проверить корректность синтаксиса в конфигурационном файле Postfix?</w:t>
      </w:r>
      <w:r>
        <w:t xml:space="preserve"> </w:t>
      </w:r>
      <w:r>
        <w:t xml:space="preserve">[cite_start]Для проверки синтаксиса используется команда</w:t>
      </w:r>
      <w:r>
        <w:t xml:space="preserve"> </w:t>
      </w:r>
      <w:r>
        <w:rPr>
          <w:rStyle w:val="VerbatimChar"/>
        </w:rPr>
        <w:t xml:space="preserve">postfix check</w:t>
      </w:r>
      <w:r>
        <w:t xml:space="preserve">. [cite: 1]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В каких параметрах конфигурации Postfix требуется внести изменения для настройки отправки писем на доменные адреса?</w:t>
      </w:r>
      <w:r>
        <w:t xml:space="preserve"> </w:t>
      </w:r>
      <w:r>
        <w:t xml:space="preserve">[cite_start]Необходимо изменить значения параметров, отвечающих за пересылку и виртуальные домены (например,</w:t>
      </w:r>
      <w:r>
        <w:t xml:space="preserve"> </w:t>
      </w:r>
      <w:r>
        <w:rPr>
          <w:rStyle w:val="VerbatimChar"/>
        </w:rPr>
        <w:t xml:space="preserve">relay_domains</w:t>
      </w:r>
      <w:r>
        <w:t xml:space="preserve">,</w:t>
      </w:r>
      <w:r>
        <w:t xml:space="preserve"> </w:t>
      </w:r>
      <w:r>
        <w:rPr>
          <w:rStyle w:val="VerbatimChar"/>
        </w:rPr>
        <w:t xml:space="preserve">virtual_mailbox_domains</w:t>
      </w:r>
      <w:r>
        <w:t xml:space="preserve">). [cite: 1]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Примеры работы с утилитой mail.</w:t>
      </w:r>
    </w:p>
    <w:p>
      <w:pPr>
        <w:numPr>
          <w:ilvl w:val="1"/>
          <w:numId w:val="1003"/>
        </w:numPr>
        <w:pStyle w:val="Compact"/>
      </w:pPr>
      <w:r>
        <w:t xml:space="preserve">Отправка:</w:t>
      </w:r>
      <w:r>
        <w:t xml:space="preserve"> </w:t>
      </w:r>
      <w:r>
        <w:rPr>
          <w:rStyle w:val="VerbatimChar"/>
        </w:rPr>
        <w:t xml:space="preserve">mail -s "Subject" user@domain.com</w:t>
      </w:r>
      <w:r>
        <w:t xml:space="preserve">.</w:t>
      </w:r>
    </w:p>
    <w:p>
      <w:pPr>
        <w:numPr>
          <w:ilvl w:val="1"/>
          <w:numId w:val="1003"/>
        </w:numPr>
        <w:pStyle w:val="Compact"/>
      </w:pPr>
      <w:r>
        <w:t xml:space="preserve">Просмотр: запуск</w:t>
      </w:r>
      <w:r>
        <w:t xml:space="preserve"> </w:t>
      </w:r>
      <w:r>
        <w:rPr>
          <w:rStyle w:val="VerbatimChar"/>
        </w:rPr>
        <w:t xml:space="preserve">mail</w:t>
      </w:r>
      <w:r>
        <w:t xml:space="preserve"> </w:t>
      </w:r>
      <w:r>
        <w:t xml:space="preserve">без аргументов.</w:t>
      </w:r>
    </w:p>
    <w:p>
      <w:pPr>
        <w:numPr>
          <w:ilvl w:val="1"/>
          <w:numId w:val="1003"/>
        </w:numPr>
        <w:pStyle w:val="Compact"/>
      </w:pPr>
      <w:r>
        <w:t xml:space="preserve">[cite_start]Удаление: команда</w:t>
      </w:r>
      <w:r>
        <w:t xml:space="preserve"> </w:t>
      </w:r>
      <w:r>
        <w:rPr>
          <w:rStyle w:val="VerbatimChar"/>
        </w:rPr>
        <w:t xml:space="preserve">d</w:t>
      </w:r>
      <w:r>
        <w:t xml:space="preserve"> </w:t>
      </w:r>
      <w:r>
        <w:t xml:space="preserve">внутри интерфейса утилиты. [cite: 1]</w:t>
      </w:r>
    </w:p>
    <w:p>
      <w:pPr>
        <w:numPr>
          <w:ilvl w:val="0"/>
          <w:numId w:val="1002"/>
        </w:numPr>
      </w:pPr>
      <w:r>
        <w:rPr>
          <w:bCs/>
          <w:b/>
        </w:rPr>
        <w:t xml:space="preserve">Примеры работы с утилитой postqueue.</w:t>
      </w:r>
    </w:p>
    <w:p>
      <w:pPr>
        <w:numPr>
          <w:ilvl w:val="1"/>
          <w:numId w:val="1004"/>
        </w:numPr>
        <w:pStyle w:val="Compact"/>
      </w:pPr>
      <w:r>
        <w:t xml:space="preserve">Просмотр очереди:</w:t>
      </w:r>
      <w:r>
        <w:t xml:space="preserve"> </w:t>
      </w:r>
      <w:r>
        <w:rPr>
          <w:rStyle w:val="VerbatimChar"/>
        </w:rPr>
        <w:t xml:space="preserve">postqueue -p</w:t>
      </w:r>
      <w:r>
        <w:t xml:space="preserve">.</w:t>
      </w:r>
    </w:p>
    <w:p>
      <w:pPr>
        <w:numPr>
          <w:ilvl w:val="1"/>
          <w:numId w:val="1004"/>
        </w:numPr>
        <w:pStyle w:val="Compact"/>
      </w:pPr>
      <w:r>
        <w:t xml:space="preserve">Определение числа сообщений:</w:t>
      </w:r>
      <w:r>
        <w:t xml:space="preserve"> </w:t>
      </w:r>
      <w:r>
        <w:rPr>
          <w:rStyle w:val="VerbatimChar"/>
        </w:rPr>
        <w:t xml:space="preserve">postqueue -p | tail -n 1</w:t>
      </w:r>
      <w:r>
        <w:t xml:space="preserve">.</w:t>
      </w:r>
    </w:p>
    <w:p>
      <w:pPr>
        <w:numPr>
          <w:ilvl w:val="1"/>
          <w:numId w:val="1004"/>
        </w:numPr>
        <w:pStyle w:val="Compact"/>
      </w:pPr>
      <w:r>
        <w:t xml:space="preserve">Отправка всех сообщений:</w:t>
      </w:r>
      <w:r>
        <w:t xml:space="preserve"> </w:t>
      </w:r>
      <w:r>
        <w:rPr>
          <w:rStyle w:val="VerbatimChar"/>
        </w:rPr>
        <w:t xml:space="preserve">postqueue -f</w:t>
      </w:r>
      <w:r>
        <w:t xml:space="preserve">.</w:t>
      </w:r>
    </w:p>
    <w:p>
      <w:pPr>
        <w:numPr>
          <w:ilvl w:val="1"/>
          <w:numId w:val="1004"/>
        </w:numPr>
        <w:pStyle w:val="Compact"/>
      </w:pPr>
      <w:r>
        <w:t xml:space="preserve">[cite_start]Удаление из очереди: используется команда</w:t>
      </w:r>
      <w:r>
        <w:t xml:space="preserve"> </w:t>
      </w:r>
      <w:r>
        <w:rPr>
          <w:rStyle w:val="VerbatimChar"/>
        </w:rPr>
        <w:t xml:space="preserve">postsuper -d ALL</w:t>
      </w:r>
      <w:r>
        <w:t xml:space="preserve"> </w:t>
      </w:r>
      <w:r>
        <w:t xml:space="preserve">(или конкретный ID). [cite: 1]</w:t>
      </w:r>
    </w:p>
    <w:bookmarkEnd w:id="3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25" Target="media/rId25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28" Target="media/rId28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31" Target="media/rId31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2" Target="media/rId162.png" /><Relationship Type="http://schemas.openxmlformats.org/officeDocument/2006/relationships/image" Id="rId165" Target="media/rId165.png" /><Relationship Type="http://schemas.openxmlformats.org/officeDocument/2006/relationships/image" Id="rId168" Target="media/rId168.png" /><Relationship Type="http://schemas.openxmlformats.org/officeDocument/2006/relationships/image" Id="rId171" Target="media/rId171.png" /><Relationship Type="http://schemas.openxmlformats.org/officeDocument/2006/relationships/image" Id="rId35" Target="media/rId35.png" /><Relationship Type="http://schemas.openxmlformats.org/officeDocument/2006/relationships/image" Id="rId174" Target="media/rId174.png" /><Relationship Type="http://schemas.openxmlformats.org/officeDocument/2006/relationships/image" Id="rId177" Target="media/rId177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6" Target="media/rId196.png" /><Relationship Type="http://schemas.openxmlformats.org/officeDocument/2006/relationships/image" Id="rId199" Target="media/rId199.png" /><Relationship Type="http://schemas.openxmlformats.org/officeDocument/2006/relationships/image" Id="rId202" Target="media/rId202.png" /><Relationship Type="http://schemas.openxmlformats.org/officeDocument/2006/relationships/image" Id="rId38" Target="media/rId38.png" /><Relationship Type="http://schemas.openxmlformats.org/officeDocument/2006/relationships/image" Id="rId205" Target="media/rId205.png" /><Relationship Type="http://schemas.openxmlformats.org/officeDocument/2006/relationships/image" Id="rId209" Target="media/rId209.png" /><Relationship Type="http://schemas.openxmlformats.org/officeDocument/2006/relationships/image" Id="rId212" Target="media/rId212.png" /><Relationship Type="http://schemas.openxmlformats.org/officeDocument/2006/relationships/image" Id="rId215" Target="media/rId215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41" Target="media/rId41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245" Target="media/rId245.png" /><Relationship Type="http://schemas.openxmlformats.org/officeDocument/2006/relationships/image" Id="rId248" Target="media/rId248.png" /><Relationship Type="http://schemas.openxmlformats.org/officeDocument/2006/relationships/image" Id="rId251" Target="media/rId251.png" /><Relationship Type="http://schemas.openxmlformats.org/officeDocument/2006/relationships/image" Id="rId254" Target="media/rId254.png" /><Relationship Type="http://schemas.openxmlformats.org/officeDocument/2006/relationships/image" Id="rId257" Target="media/rId257.png" /><Relationship Type="http://schemas.openxmlformats.org/officeDocument/2006/relationships/image" Id="rId260" Target="media/rId260.png" /><Relationship Type="http://schemas.openxmlformats.org/officeDocument/2006/relationships/image" Id="rId263" Target="media/rId263.png" /><Relationship Type="http://schemas.openxmlformats.org/officeDocument/2006/relationships/image" Id="rId44" Target="media/rId44.png" /><Relationship Type="http://schemas.openxmlformats.org/officeDocument/2006/relationships/image" Id="rId267" Target="media/rId267.png" /><Relationship Type="http://schemas.openxmlformats.org/officeDocument/2006/relationships/image" Id="rId270" Target="media/rId270.png" /><Relationship Type="http://schemas.openxmlformats.org/officeDocument/2006/relationships/image" Id="rId273" Target="media/rId273.png" /><Relationship Type="http://schemas.openxmlformats.org/officeDocument/2006/relationships/image" Id="rId276" Target="media/rId276.png" /><Relationship Type="http://schemas.openxmlformats.org/officeDocument/2006/relationships/image" Id="rId279" Target="media/rId279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288" Target="media/rId288.png" /><Relationship Type="http://schemas.openxmlformats.org/officeDocument/2006/relationships/image" Id="rId291" Target="media/rId291.png" /><Relationship Type="http://schemas.openxmlformats.org/officeDocument/2006/relationships/image" Id="rId294" Target="media/rId294.png" /><Relationship Type="http://schemas.openxmlformats.org/officeDocument/2006/relationships/image" Id="rId47" Target="media/rId47.png" /><Relationship Type="http://schemas.openxmlformats.org/officeDocument/2006/relationships/image" Id="rId297" Target="media/rId29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№8</dc:title>
  <dc:creator>Лисовская Арина Валерьевна</dc:creator>
  <dc:language>ru-RU</dc:language>
  <cp:keywords/>
  <dcterms:created xsi:type="dcterms:W3CDTF">2026-02-01T21:25:06Z</dcterms:created>
  <dcterms:modified xsi:type="dcterms:W3CDTF">2026-02-01T21:25:06Z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False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Отчет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